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8EE" w14:textId="40AE581D" w:rsidR="00B514C7" w:rsidRPr="00E725F2" w:rsidRDefault="00B4167A" w:rsidP="00E725F2">
      <w:pPr>
        <w:pStyle w:val="ac"/>
        <w:numPr>
          <w:ilvl w:val="0"/>
          <w:numId w:val="11"/>
        </w:numPr>
        <w:ind w:leftChars="0"/>
        <w:jc w:val="center"/>
        <w:rPr>
          <w:b/>
          <w:bCs/>
          <w:sz w:val="24"/>
          <w:u w:val="double"/>
        </w:rPr>
      </w:pPr>
      <w:r w:rsidRPr="00E725F2">
        <w:rPr>
          <w:rFonts w:hint="eastAsia"/>
          <w:b/>
          <w:bCs/>
          <w:sz w:val="24"/>
          <w:u w:val="double"/>
        </w:rPr>
        <w:t>産業事故</w:t>
      </w:r>
      <w:r w:rsidR="006E3D2E" w:rsidRPr="00E725F2">
        <w:rPr>
          <w:rFonts w:hint="eastAsia"/>
          <w:b/>
          <w:bCs/>
          <w:sz w:val="24"/>
          <w:u w:val="double"/>
        </w:rPr>
        <w:t>や</w:t>
      </w:r>
      <w:r w:rsidR="006804A4" w:rsidRPr="00E725F2">
        <w:rPr>
          <w:rFonts w:hint="eastAsia"/>
          <w:b/>
          <w:bCs/>
          <w:sz w:val="24"/>
          <w:u w:val="double"/>
        </w:rPr>
        <w:t>自然</w:t>
      </w:r>
      <w:r w:rsidRPr="00E725F2">
        <w:rPr>
          <w:rFonts w:hint="eastAsia"/>
          <w:b/>
          <w:bCs/>
          <w:sz w:val="24"/>
          <w:u w:val="double"/>
        </w:rPr>
        <w:t>災害に</w:t>
      </w:r>
      <w:r w:rsidR="006E3D2E" w:rsidRPr="00E725F2">
        <w:rPr>
          <w:rFonts w:hint="eastAsia"/>
          <w:b/>
          <w:bCs/>
          <w:sz w:val="24"/>
          <w:u w:val="double"/>
        </w:rPr>
        <w:t>よる被害発生時等における</w:t>
      </w:r>
    </w:p>
    <w:p w14:paraId="26635ABD" w14:textId="409D8946" w:rsidR="00BC54B4" w:rsidRPr="00343A0B" w:rsidRDefault="0001536B" w:rsidP="00BC54B4">
      <w:pPr>
        <w:jc w:val="center"/>
        <w:rPr>
          <w:b/>
          <w:bCs/>
          <w:sz w:val="24"/>
          <w:u w:val="double"/>
        </w:rPr>
      </w:pPr>
      <w:r w:rsidRPr="00343A0B">
        <w:rPr>
          <w:rFonts w:hint="eastAsia"/>
          <w:b/>
          <w:bCs/>
          <w:sz w:val="24"/>
          <w:u w:val="double"/>
        </w:rPr>
        <w:t>経済産業省</w:t>
      </w:r>
      <w:r w:rsidR="00B514C7">
        <w:rPr>
          <w:rFonts w:hint="eastAsia"/>
          <w:b/>
          <w:bCs/>
          <w:sz w:val="24"/>
          <w:u w:val="double"/>
        </w:rPr>
        <w:t>、協会</w:t>
      </w:r>
      <w:r w:rsidRPr="00343A0B">
        <w:rPr>
          <w:rFonts w:hint="eastAsia"/>
          <w:b/>
          <w:bCs/>
          <w:sz w:val="24"/>
          <w:u w:val="double"/>
        </w:rPr>
        <w:t>への</w:t>
      </w:r>
      <w:r w:rsidR="006E3D2E" w:rsidRPr="00343A0B">
        <w:rPr>
          <w:rFonts w:hint="eastAsia"/>
          <w:b/>
          <w:bCs/>
          <w:sz w:val="24"/>
          <w:u w:val="double"/>
        </w:rPr>
        <w:t>連絡について</w:t>
      </w:r>
    </w:p>
    <w:p w14:paraId="4C9CDC40" w14:textId="0ADD25D1" w:rsidR="00B4167A" w:rsidRDefault="00B4167A" w:rsidP="00BC54B4"/>
    <w:p w14:paraId="59A897A5" w14:textId="64BCAF66" w:rsidR="00B514C7" w:rsidRDefault="00B514C7" w:rsidP="00B514C7">
      <w:pPr>
        <w:jc w:val="right"/>
      </w:pPr>
      <w:r>
        <w:rPr>
          <w:rFonts w:hint="eastAsia"/>
        </w:rPr>
        <w:t>２０２３年</w:t>
      </w:r>
      <w:r w:rsidR="00E725F2">
        <w:rPr>
          <w:rFonts w:hint="eastAsia"/>
        </w:rPr>
        <w:t>９</w:t>
      </w:r>
      <w:r>
        <w:rPr>
          <w:rFonts w:hint="eastAsia"/>
        </w:rPr>
        <w:t>月</w:t>
      </w:r>
    </w:p>
    <w:p w14:paraId="6100859C" w14:textId="13DCDAC6" w:rsidR="00FD7B15" w:rsidRDefault="00FD7B15" w:rsidP="00B514C7">
      <w:pPr>
        <w:ind w:firstLineChars="2500" w:firstLine="5250"/>
        <w:jc w:val="right"/>
      </w:pP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日本アルミニウム合金協会</w:t>
      </w:r>
    </w:p>
    <w:p w14:paraId="5DD0E28B" w14:textId="77777777" w:rsidR="0052138D" w:rsidRDefault="0052138D" w:rsidP="00BC54B4"/>
    <w:p w14:paraId="38BA6A0D" w14:textId="3A196394" w:rsidR="0075463C" w:rsidRPr="00CD0823" w:rsidRDefault="0001536B" w:rsidP="00FD7B15">
      <w:pPr>
        <w:numPr>
          <w:ilvl w:val="0"/>
          <w:numId w:val="1"/>
        </w:numPr>
        <w:rPr>
          <w:b/>
          <w:bCs/>
          <w:sz w:val="24"/>
          <w:u w:val="single"/>
        </w:rPr>
      </w:pPr>
      <w:r w:rsidRPr="00CD0823">
        <w:rPr>
          <w:rFonts w:hint="eastAsia"/>
          <w:b/>
          <w:bCs/>
          <w:sz w:val="24"/>
          <w:u w:val="single"/>
        </w:rPr>
        <w:t>経済産業省</w:t>
      </w:r>
      <w:r w:rsidR="00D03FDB" w:rsidRPr="00CD0823">
        <w:rPr>
          <w:rFonts w:hint="eastAsia"/>
          <w:b/>
          <w:bCs/>
          <w:sz w:val="24"/>
          <w:u w:val="single"/>
        </w:rPr>
        <w:t>、アルミニウム合金協会</w:t>
      </w:r>
      <w:r w:rsidRPr="00CD0823">
        <w:rPr>
          <w:rFonts w:hint="eastAsia"/>
          <w:b/>
          <w:bCs/>
          <w:sz w:val="24"/>
          <w:u w:val="single"/>
        </w:rPr>
        <w:t>への</w:t>
      </w:r>
      <w:r w:rsidR="00D43690" w:rsidRPr="00CD0823">
        <w:rPr>
          <w:rFonts w:hint="eastAsia"/>
          <w:b/>
          <w:bCs/>
          <w:sz w:val="24"/>
          <w:u w:val="single"/>
        </w:rPr>
        <w:t>連絡</w:t>
      </w:r>
    </w:p>
    <w:p w14:paraId="628356A7" w14:textId="2274BF6C" w:rsidR="00FF18B6" w:rsidRDefault="006804A4" w:rsidP="00F35770">
      <w:pPr>
        <w:ind w:leftChars="337" w:left="708" w:firstLineChars="100" w:firstLine="210"/>
      </w:pPr>
      <w:r>
        <w:rPr>
          <w:rFonts w:hint="eastAsia"/>
        </w:rPr>
        <w:t>産業事故</w:t>
      </w:r>
      <w:r w:rsidR="00DC2B56">
        <w:rPr>
          <w:rFonts w:hint="eastAsia"/>
        </w:rPr>
        <w:t>、</w:t>
      </w:r>
      <w:r>
        <w:rPr>
          <w:rFonts w:hint="eastAsia"/>
        </w:rPr>
        <w:t>地震・台風等による自然災害</w:t>
      </w:r>
      <w:r w:rsidR="001D3B12">
        <w:rPr>
          <w:rFonts w:hint="eastAsia"/>
        </w:rPr>
        <w:t>に対しては、人命優先での対応はもとより、事故、被害の規模によっては、</w:t>
      </w:r>
      <w:r>
        <w:rPr>
          <w:rFonts w:hint="eastAsia"/>
        </w:rPr>
        <w:t>社会・経済に与える影響も大き</w:t>
      </w:r>
      <w:r w:rsidR="00EB3479">
        <w:rPr>
          <w:rFonts w:hint="eastAsia"/>
        </w:rPr>
        <w:t>いことから</w:t>
      </w:r>
      <w:r>
        <w:rPr>
          <w:rFonts w:hint="eastAsia"/>
        </w:rPr>
        <w:t>、</w:t>
      </w:r>
      <w:r w:rsidR="001D3B12">
        <w:rPr>
          <w:rFonts w:hint="eastAsia"/>
        </w:rPr>
        <w:t>経済産業省においては事案の速やかな把握と迅速かつ</w:t>
      </w:r>
      <w:r>
        <w:rPr>
          <w:rFonts w:hint="eastAsia"/>
        </w:rPr>
        <w:t>適切な対応</w:t>
      </w:r>
      <w:r w:rsidR="001D3B12">
        <w:rPr>
          <w:rFonts w:hint="eastAsia"/>
        </w:rPr>
        <w:t>を行う</w:t>
      </w:r>
      <w:r w:rsidR="00EB3479">
        <w:rPr>
          <w:rFonts w:hint="eastAsia"/>
        </w:rPr>
        <w:t>、とされています。</w:t>
      </w:r>
    </w:p>
    <w:p w14:paraId="63A02E04" w14:textId="1BBE0EC1" w:rsidR="00DC2B56" w:rsidRDefault="00C63A43" w:rsidP="00F35770">
      <w:pPr>
        <w:ind w:leftChars="337" w:left="708" w:firstLineChars="100" w:firstLine="210"/>
      </w:pPr>
      <w:r>
        <w:rPr>
          <w:rFonts w:hint="eastAsia"/>
        </w:rPr>
        <w:t>以下の</w:t>
      </w:r>
      <w:r w:rsidR="006E3D2E">
        <w:rPr>
          <w:rFonts w:hint="eastAsia"/>
        </w:rPr>
        <w:t>「産業事故」、「自然災害による被害」、「防災関連法令</w:t>
      </w:r>
      <w:r w:rsidR="009D4F4A">
        <w:rPr>
          <w:rFonts w:hint="eastAsia"/>
        </w:rPr>
        <w:t>の</w:t>
      </w:r>
      <w:r w:rsidR="006E3D2E">
        <w:rPr>
          <w:rFonts w:hint="eastAsia"/>
        </w:rPr>
        <w:t>違反」</w:t>
      </w:r>
      <w:r w:rsidR="003C4E21">
        <w:rPr>
          <w:rFonts w:hint="eastAsia"/>
        </w:rPr>
        <w:t>に該当する</w:t>
      </w:r>
      <w:r w:rsidR="006E3D2E">
        <w:rPr>
          <w:rFonts w:hint="eastAsia"/>
        </w:rPr>
        <w:t>事象</w:t>
      </w:r>
      <w:r w:rsidR="00E87AE6">
        <w:rPr>
          <w:rFonts w:hint="eastAsia"/>
        </w:rPr>
        <w:t>が発生した場合</w:t>
      </w:r>
      <w:r>
        <w:rPr>
          <w:rFonts w:hint="eastAsia"/>
        </w:rPr>
        <w:t>は</w:t>
      </w:r>
      <w:r w:rsidR="00DC2B56">
        <w:rPr>
          <w:rFonts w:hint="eastAsia"/>
        </w:rPr>
        <w:t>、</w:t>
      </w:r>
      <w:r w:rsidR="0001536B" w:rsidRPr="00343A0B">
        <w:rPr>
          <w:rFonts w:hint="eastAsia"/>
          <w:b/>
          <w:bCs/>
          <w:u w:val="single"/>
        </w:rPr>
        <w:t>管轄する消防署、労働基準監督署等</w:t>
      </w:r>
      <w:r w:rsidR="00EB3479">
        <w:rPr>
          <w:rFonts w:hint="eastAsia"/>
          <w:b/>
          <w:bCs/>
          <w:u w:val="single"/>
        </w:rPr>
        <w:t>への連絡</w:t>
      </w:r>
      <w:r w:rsidR="0001536B" w:rsidRPr="00343A0B">
        <w:rPr>
          <w:rFonts w:hint="eastAsia"/>
          <w:b/>
          <w:bCs/>
          <w:u w:val="single"/>
        </w:rPr>
        <w:t>とあわせて、</w:t>
      </w:r>
      <w:r w:rsidR="00494FD2" w:rsidRPr="00494FD2">
        <w:rPr>
          <w:rFonts w:hint="eastAsia"/>
          <w:b/>
          <w:bCs/>
          <w:u w:val="single"/>
        </w:rPr>
        <w:t>可能な限り速やかに</w:t>
      </w:r>
      <w:r w:rsidR="00494FD2">
        <w:rPr>
          <w:rFonts w:hint="eastAsia"/>
        </w:rPr>
        <w:t>、</w:t>
      </w:r>
      <w:r w:rsidR="0001536B" w:rsidRPr="00343A0B">
        <w:rPr>
          <w:rFonts w:hint="eastAsia"/>
          <w:b/>
          <w:bCs/>
          <w:u w:val="single"/>
        </w:rPr>
        <w:t>経済産業省及び当協会</w:t>
      </w:r>
      <w:r w:rsidR="00D03FDB">
        <w:rPr>
          <w:rFonts w:hint="eastAsia"/>
          <w:b/>
          <w:bCs/>
          <w:u w:val="single"/>
        </w:rPr>
        <w:t>に</w:t>
      </w:r>
      <w:bookmarkStart w:id="0" w:name="_Hlk142904041"/>
      <w:r w:rsidR="00B514C7" w:rsidRPr="00227863">
        <w:rPr>
          <w:rFonts w:hint="eastAsia"/>
          <w:b/>
          <w:bCs/>
          <w:u w:val="single"/>
        </w:rPr>
        <w:t>連</w:t>
      </w:r>
      <w:r w:rsidR="00B514C7" w:rsidRPr="00B514C7">
        <w:rPr>
          <w:rFonts w:hint="eastAsia"/>
          <w:b/>
          <w:bCs/>
          <w:u w:val="single"/>
        </w:rPr>
        <w:t>絡</w:t>
      </w:r>
      <w:r w:rsidR="00DC2B56" w:rsidRPr="00B514C7">
        <w:rPr>
          <w:rFonts w:hint="eastAsia"/>
          <w:b/>
          <w:bCs/>
          <w:u w:val="single"/>
        </w:rPr>
        <w:t>を</w:t>
      </w:r>
      <w:r w:rsidR="00DC2B56" w:rsidRPr="00343A0B">
        <w:rPr>
          <w:rFonts w:hint="eastAsia"/>
          <w:b/>
          <w:bCs/>
          <w:u w:val="single"/>
        </w:rPr>
        <w:t>お願い</w:t>
      </w:r>
      <w:r w:rsidR="00D25236" w:rsidRPr="00343A0B">
        <w:rPr>
          <w:rFonts w:hint="eastAsia"/>
          <w:b/>
          <w:bCs/>
          <w:u w:val="single"/>
        </w:rPr>
        <w:t>いた</w:t>
      </w:r>
      <w:r w:rsidRPr="00343A0B">
        <w:rPr>
          <w:rFonts w:hint="eastAsia"/>
          <w:b/>
          <w:bCs/>
          <w:u w:val="single"/>
        </w:rPr>
        <w:t>します</w:t>
      </w:r>
      <w:r w:rsidR="00DC2B56" w:rsidRPr="00343A0B">
        <w:rPr>
          <w:rFonts w:hint="eastAsia"/>
          <w:b/>
          <w:bCs/>
          <w:u w:val="single"/>
        </w:rPr>
        <w:t>。</w:t>
      </w:r>
    </w:p>
    <w:bookmarkEnd w:id="0"/>
    <w:p w14:paraId="329BCC9A" w14:textId="77777777" w:rsidR="0092108B" w:rsidRPr="00D13253" w:rsidRDefault="0092108B" w:rsidP="00F35770">
      <w:pPr>
        <w:ind w:leftChars="68" w:left="181" w:hangingChars="18" w:hanging="38"/>
      </w:pPr>
    </w:p>
    <w:p w14:paraId="13123822" w14:textId="12145F61" w:rsidR="003C4E21" w:rsidRPr="00FD7B15" w:rsidRDefault="006E3D2E" w:rsidP="00F35770">
      <w:pPr>
        <w:ind w:leftChars="68" w:left="186" w:hangingChars="18" w:hanging="43"/>
        <w:rPr>
          <w:b/>
          <w:bCs/>
          <w:sz w:val="24"/>
        </w:rPr>
      </w:pPr>
      <w:r w:rsidRPr="00FD7B15">
        <w:rPr>
          <w:rFonts w:hint="eastAsia"/>
          <w:b/>
          <w:bCs/>
          <w:sz w:val="24"/>
        </w:rPr>
        <w:t>（１）</w:t>
      </w:r>
      <w:r w:rsidR="003C4E21" w:rsidRPr="00CD0823">
        <w:rPr>
          <w:rFonts w:hint="eastAsia"/>
          <w:b/>
          <w:bCs/>
          <w:sz w:val="24"/>
          <w:u w:val="single"/>
        </w:rPr>
        <w:t>産業事故</w:t>
      </w:r>
    </w:p>
    <w:p w14:paraId="003F0F34" w14:textId="3C818CB5" w:rsidR="00D13253" w:rsidRDefault="006E3D2E" w:rsidP="00DC2B56">
      <w:pPr>
        <w:ind w:leftChars="86" w:left="181" w:firstLineChars="100" w:firstLine="210"/>
      </w:pPr>
      <w:r>
        <w:rPr>
          <w:rFonts w:hint="eastAsia"/>
        </w:rPr>
        <w:t xml:space="preserve">　　</w:t>
      </w:r>
      <w:r w:rsidR="009D4F4A">
        <w:rPr>
          <w:rFonts w:hint="eastAsia"/>
        </w:rPr>
        <w:t>以下の</w:t>
      </w:r>
      <w:r w:rsidR="00494FD2">
        <w:rPr>
          <w:rFonts w:hint="eastAsia"/>
        </w:rPr>
        <w:t>産業事故の</w:t>
      </w:r>
      <w:r>
        <w:rPr>
          <w:rFonts w:hint="eastAsia"/>
        </w:rPr>
        <w:t>場合</w:t>
      </w:r>
      <w:r w:rsidR="009D4F4A">
        <w:rPr>
          <w:rFonts w:hint="eastAsia"/>
        </w:rPr>
        <w:t>には</w:t>
      </w:r>
      <w:r>
        <w:rPr>
          <w:rFonts w:hint="eastAsia"/>
        </w:rPr>
        <w:t>、発生後</w:t>
      </w:r>
      <w:r w:rsidR="00D03FDB">
        <w:rPr>
          <w:rFonts w:hint="eastAsia"/>
        </w:rPr>
        <w:t>、</w:t>
      </w:r>
      <w:r>
        <w:rPr>
          <w:rFonts w:hint="eastAsia"/>
        </w:rPr>
        <w:t>速やかに</w:t>
      </w:r>
      <w:r w:rsidR="00227863">
        <w:rPr>
          <w:rFonts w:hint="eastAsia"/>
        </w:rPr>
        <w:t>「</w:t>
      </w:r>
      <w:r>
        <w:rPr>
          <w:rFonts w:hint="eastAsia"/>
        </w:rPr>
        <w:t>第一報</w:t>
      </w:r>
      <w:r w:rsidR="00227863">
        <w:rPr>
          <w:rFonts w:hint="eastAsia"/>
        </w:rPr>
        <w:t>」</w:t>
      </w:r>
      <w:r>
        <w:rPr>
          <w:rFonts w:hint="eastAsia"/>
        </w:rPr>
        <w:t>を連絡ください。</w:t>
      </w:r>
    </w:p>
    <w:p w14:paraId="5DF3920D" w14:textId="46748C81" w:rsidR="006E3D2E" w:rsidRDefault="00D13253" w:rsidP="00D13253">
      <w:pPr>
        <w:ind w:leftChars="86" w:left="181" w:firstLineChars="3000" w:firstLine="6300"/>
      </w:pPr>
      <w:r>
        <w:rPr>
          <w:rFonts w:hint="eastAsia"/>
        </w:rPr>
        <w:t>【別紙様式　参照】</w:t>
      </w:r>
    </w:p>
    <w:p w14:paraId="190EF897" w14:textId="61FA0240" w:rsidR="006E3D2E" w:rsidRDefault="006E3D2E" w:rsidP="00DC2B56">
      <w:pPr>
        <w:ind w:leftChars="86" w:left="181" w:firstLineChars="100" w:firstLine="210"/>
      </w:pPr>
      <w:r>
        <w:rPr>
          <w:rFonts w:hint="eastAsia"/>
        </w:rPr>
        <w:t xml:space="preserve">　　その後、状況の進展にあわせ</w:t>
      </w:r>
      <w:r w:rsidR="00EB3479">
        <w:rPr>
          <w:rFonts w:hint="eastAsia"/>
        </w:rPr>
        <w:t>、必要に応じ</w:t>
      </w:r>
      <w:r>
        <w:rPr>
          <w:rFonts w:hint="eastAsia"/>
        </w:rPr>
        <w:t>て追加の</w:t>
      </w:r>
      <w:r w:rsidR="00F35770">
        <w:rPr>
          <w:rFonts w:hint="eastAsia"/>
        </w:rPr>
        <w:t>連絡</w:t>
      </w:r>
      <w:r>
        <w:rPr>
          <w:rFonts w:hint="eastAsia"/>
        </w:rPr>
        <w:t>をお願いいたします。</w:t>
      </w:r>
    </w:p>
    <w:p w14:paraId="150136D2" w14:textId="3B024DC3" w:rsidR="009D4F4A" w:rsidRDefault="009D4F4A" w:rsidP="009D4F4A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事業所構内にお</w:t>
      </w:r>
      <w:r w:rsidR="0096667C">
        <w:rPr>
          <w:rFonts w:hint="eastAsia"/>
        </w:rPr>
        <w:t>いて死傷者等が発生した場合</w:t>
      </w:r>
    </w:p>
    <w:p w14:paraId="3F5A53D7" w14:textId="77777777" w:rsidR="009D4F4A" w:rsidRDefault="009D4F4A" w:rsidP="009D4F4A">
      <w:pPr>
        <w:pStyle w:val="ac"/>
        <w:ind w:leftChars="0" w:left="1353"/>
      </w:pPr>
      <w:r>
        <w:rPr>
          <w:rFonts w:hint="eastAsia"/>
        </w:rPr>
        <w:t>・</w:t>
      </w:r>
      <w:r w:rsidR="003C4E21">
        <w:rPr>
          <w:rFonts w:hint="eastAsia"/>
        </w:rPr>
        <w:t>死亡者</w:t>
      </w:r>
      <w:r w:rsidR="00F35770">
        <w:rPr>
          <w:rFonts w:hint="eastAsia"/>
        </w:rPr>
        <w:t>1</w:t>
      </w:r>
      <w:r w:rsidR="00F35770">
        <w:rPr>
          <w:rFonts w:hint="eastAsia"/>
        </w:rPr>
        <w:t>名以上</w:t>
      </w:r>
    </w:p>
    <w:p w14:paraId="6133E96F" w14:textId="77777777" w:rsidR="009D4F4A" w:rsidRDefault="009D4F4A" w:rsidP="009D4F4A">
      <w:pPr>
        <w:pStyle w:val="ac"/>
        <w:ind w:leftChars="0" w:left="1353"/>
      </w:pPr>
      <w:r>
        <w:rPr>
          <w:rFonts w:hint="eastAsia"/>
        </w:rPr>
        <w:t>・重</w:t>
      </w:r>
      <w:r w:rsidR="00F35770">
        <w:rPr>
          <w:rFonts w:hint="eastAsia"/>
        </w:rPr>
        <w:t>傷者（負傷の治療に要する想定期間が</w:t>
      </w:r>
      <w:r w:rsidR="00F35770">
        <w:rPr>
          <w:rFonts w:hint="eastAsia"/>
        </w:rPr>
        <w:t>30</w:t>
      </w:r>
      <w:r w:rsidR="00F35770">
        <w:rPr>
          <w:rFonts w:hint="eastAsia"/>
        </w:rPr>
        <w:t>日以上の負傷者）</w:t>
      </w:r>
      <w:r w:rsidR="00F35770">
        <w:rPr>
          <w:rFonts w:hint="eastAsia"/>
        </w:rPr>
        <w:t>1</w:t>
      </w:r>
      <w:r w:rsidR="00F35770">
        <w:rPr>
          <w:rFonts w:hint="eastAsia"/>
        </w:rPr>
        <w:t>名以上</w:t>
      </w:r>
    </w:p>
    <w:p w14:paraId="3FD7ECF9" w14:textId="7DE534B4" w:rsidR="0092108B" w:rsidRDefault="009D4F4A" w:rsidP="009D4F4A">
      <w:pPr>
        <w:pStyle w:val="ac"/>
        <w:ind w:leftChars="0" w:left="1353"/>
      </w:pPr>
      <w:r>
        <w:rPr>
          <w:rFonts w:hint="eastAsia"/>
        </w:rPr>
        <w:t>・</w:t>
      </w:r>
      <w:r w:rsidR="0092108B">
        <w:rPr>
          <w:rFonts w:hint="eastAsia"/>
        </w:rPr>
        <w:t>軽傷者（負傷の治療に要する想定期間が</w:t>
      </w:r>
      <w:r w:rsidR="0092108B">
        <w:rPr>
          <w:rFonts w:hint="eastAsia"/>
        </w:rPr>
        <w:t>30</w:t>
      </w:r>
      <w:r w:rsidR="0092108B">
        <w:rPr>
          <w:rFonts w:hint="eastAsia"/>
        </w:rPr>
        <w:t>日未満の負傷者）</w:t>
      </w:r>
      <w:r w:rsidR="0092108B">
        <w:rPr>
          <w:rFonts w:hint="eastAsia"/>
        </w:rPr>
        <w:t>5</w:t>
      </w:r>
      <w:r w:rsidR="0092108B">
        <w:rPr>
          <w:rFonts w:hint="eastAsia"/>
        </w:rPr>
        <w:t>名以上</w:t>
      </w:r>
    </w:p>
    <w:p w14:paraId="47FE3E1D" w14:textId="24BB8DC4" w:rsidR="003C4E21" w:rsidRDefault="003C4E21" w:rsidP="00960322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生産活動に甚大な影響が</w:t>
      </w:r>
      <w:r w:rsidR="009D4F4A">
        <w:rPr>
          <w:rFonts w:hint="eastAsia"/>
        </w:rPr>
        <w:t>あ</w:t>
      </w:r>
      <w:r>
        <w:rPr>
          <w:rFonts w:hint="eastAsia"/>
        </w:rPr>
        <w:t>った場合</w:t>
      </w:r>
    </w:p>
    <w:p w14:paraId="73C383F1" w14:textId="554114FD" w:rsidR="0092108B" w:rsidRDefault="00960322" w:rsidP="00960322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総額１億円以上の</w:t>
      </w:r>
      <w:r w:rsidR="0092108B">
        <w:rPr>
          <w:rFonts w:hint="eastAsia"/>
        </w:rPr>
        <w:t>物的被害</w:t>
      </w:r>
      <w:r>
        <w:rPr>
          <w:rFonts w:hint="eastAsia"/>
        </w:rPr>
        <w:t>が</w:t>
      </w:r>
      <w:r w:rsidR="0092108B">
        <w:rPr>
          <w:rFonts w:hint="eastAsia"/>
        </w:rPr>
        <w:t>生じる可能性がある場合</w:t>
      </w:r>
    </w:p>
    <w:p w14:paraId="7FA1AA36" w14:textId="005A66B5" w:rsidR="00DC2B56" w:rsidRDefault="003C4E21" w:rsidP="00960322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近隣住民の避難、或いは避難勧告が</w:t>
      </w:r>
      <w:r w:rsidR="009D4F4A">
        <w:rPr>
          <w:rFonts w:hint="eastAsia"/>
        </w:rPr>
        <w:t>あ</w:t>
      </w:r>
      <w:r>
        <w:rPr>
          <w:rFonts w:hint="eastAsia"/>
        </w:rPr>
        <w:t>った場合（火災、有毒ガス漏れ等）</w:t>
      </w:r>
    </w:p>
    <w:p w14:paraId="294FBC75" w14:textId="75BF7891" w:rsidR="00D57ACE" w:rsidRDefault="003C4E21" w:rsidP="00D57ACE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発生事故に関して報道機関、所轄官公庁</w:t>
      </w:r>
      <w:r w:rsidR="00960322">
        <w:rPr>
          <w:rFonts w:hint="eastAsia"/>
        </w:rPr>
        <w:t>への</w:t>
      </w:r>
      <w:r>
        <w:rPr>
          <w:rFonts w:hint="eastAsia"/>
        </w:rPr>
        <w:t>連絡</w:t>
      </w:r>
      <w:r w:rsidR="00DC2B56">
        <w:rPr>
          <w:rFonts w:hint="eastAsia"/>
        </w:rPr>
        <w:t>（</w:t>
      </w:r>
      <w:r>
        <w:rPr>
          <w:rFonts w:hint="eastAsia"/>
        </w:rPr>
        <w:t>報告</w:t>
      </w:r>
      <w:r w:rsidR="00D03FDB">
        <w:rPr>
          <w:rFonts w:hint="eastAsia"/>
        </w:rPr>
        <w:t>等</w:t>
      </w:r>
      <w:r w:rsidR="00DC2B56">
        <w:rPr>
          <w:rFonts w:hint="eastAsia"/>
        </w:rPr>
        <w:t>）</w:t>
      </w:r>
      <w:r>
        <w:rPr>
          <w:rFonts w:hint="eastAsia"/>
        </w:rPr>
        <w:t>が行われた</w:t>
      </w:r>
      <w:r w:rsidR="00D57ACE">
        <w:rPr>
          <w:rFonts w:hint="eastAsia"/>
        </w:rPr>
        <w:t>場合</w:t>
      </w:r>
    </w:p>
    <w:p w14:paraId="5F99FC75" w14:textId="77E50DCF" w:rsidR="0092108B" w:rsidRDefault="0092108B" w:rsidP="00D57ACE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ＮＨＫ全国放送、民間全国放送、全国紙で報道されるなど、社会的な影響が大きいと認められる事故</w:t>
      </w:r>
      <w:r w:rsidR="0096667C">
        <w:rPr>
          <w:rFonts w:hint="eastAsia"/>
        </w:rPr>
        <w:t>の場合</w:t>
      </w:r>
    </w:p>
    <w:p w14:paraId="49EC876E" w14:textId="77777777" w:rsidR="0092108B" w:rsidRPr="005C0176" w:rsidRDefault="0092108B" w:rsidP="0092108B">
      <w:pPr>
        <w:ind w:leftChars="472" w:left="1132" w:hangingChars="67" w:hanging="141"/>
      </w:pPr>
    </w:p>
    <w:p w14:paraId="5019D50D" w14:textId="3953ABFE" w:rsidR="0092108B" w:rsidRPr="00CD0823" w:rsidRDefault="0092108B" w:rsidP="0092108B">
      <w:pPr>
        <w:ind w:leftChars="68" w:left="186" w:hangingChars="18" w:hanging="43"/>
        <w:rPr>
          <w:b/>
          <w:bCs/>
          <w:sz w:val="24"/>
          <w:u w:val="single"/>
        </w:rPr>
      </w:pPr>
      <w:r w:rsidRPr="00FD7B15">
        <w:rPr>
          <w:rFonts w:hint="eastAsia"/>
          <w:b/>
          <w:bCs/>
          <w:sz w:val="24"/>
        </w:rPr>
        <w:t>（２）</w:t>
      </w:r>
      <w:r w:rsidRPr="00CD0823">
        <w:rPr>
          <w:rFonts w:hint="eastAsia"/>
          <w:b/>
          <w:bCs/>
          <w:sz w:val="24"/>
          <w:u w:val="single"/>
        </w:rPr>
        <w:t>自然災害による被害</w:t>
      </w:r>
    </w:p>
    <w:p w14:paraId="56EB606A" w14:textId="3C4E29E6" w:rsidR="00343A0B" w:rsidRDefault="009D4F4A" w:rsidP="00960322">
      <w:pPr>
        <w:ind w:leftChars="386" w:left="811"/>
      </w:pPr>
      <w:r>
        <w:rPr>
          <w:rFonts w:hint="eastAsia"/>
        </w:rPr>
        <w:t>以下</w:t>
      </w:r>
      <w:r w:rsidR="00494FD2">
        <w:rPr>
          <w:rFonts w:hint="eastAsia"/>
        </w:rPr>
        <w:t>の自然災害による被害の</w:t>
      </w:r>
      <w:r w:rsidR="00343A0B">
        <w:rPr>
          <w:rFonts w:hint="eastAsia"/>
        </w:rPr>
        <w:t>場合、発生後</w:t>
      </w:r>
      <w:r w:rsidR="00D03FDB">
        <w:rPr>
          <w:rFonts w:hint="eastAsia"/>
        </w:rPr>
        <w:t>、</w:t>
      </w:r>
      <w:r w:rsidR="00343A0B">
        <w:rPr>
          <w:rFonts w:hint="eastAsia"/>
        </w:rPr>
        <w:t>速やかに</w:t>
      </w:r>
      <w:r w:rsidR="00227863">
        <w:rPr>
          <w:rFonts w:hint="eastAsia"/>
        </w:rPr>
        <w:t>「</w:t>
      </w:r>
      <w:r w:rsidR="00343A0B">
        <w:rPr>
          <w:rFonts w:hint="eastAsia"/>
        </w:rPr>
        <w:t>第一報</w:t>
      </w:r>
      <w:r w:rsidR="00227863">
        <w:rPr>
          <w:rFonts w:hint="eastAsia"/>
        </w:rPr>
        <w:t>」</w:t>
      </w:r>
      <w:r w:rsidR="00343A0B">
        <w:rPr>
          <w:rFonts w:hint="eastAsia"/>
        </w:rPr>
        <w:t>を連絡ください。</w:t>
      </w:r>
    </w:p>
    <w:p w14:paraId="6E8C3170" w14:textId="543E0D65" w:rsidR="00D13253" w:rsidRDefault="00D13253" w:rsidP="00960322">
      <w:pPr>
        <w:ind w:leftChars="386" w:left="811"/>
      </w:pPr>
      <w:r>
        <w:rPr>
          <w:rFonts w:hint="eastAsia"/>
        </w:rPr>
        <w:t xml:space="preserve">　　　　　　　　　　　　　　　　　　　　　　　　　　　【別紙様式　参照】</w:t>
      </w:r>
    </w:p>
    <w:p w14:paraId="1EDEA052" w14:textId="655E47CE" w:rsidR="00343A0B" w:rsidRDefault="00343A0B" w:rsidP="00343A0B">
      <w:pPr>
        <w:ind w:leftChars="86" w:left="181" w:firstLineChars="100" w:firstLine="210"/>
      </w:pPr>
      <w:r>
        <w:rPr>
          <w:rFonts w:hint="eastAsia"/>
        </w:rPr>
        <w:t xml:space="preserve">　　その後、状況の進展にあわせ</w:t>
      </w:r>
      <w:r w:rsidR="00EB3479">
        <w:rPr>
          <w:rFonts w:hint="eastAsia"/>
        </w:rPr>
        <w:t>、必要に応じて</w:t>
      </w:r>
      <w:r>
        <w:rPr>
          <w:rFonts w:hint="eastAsia"/>
        </w:rPr>
        <w:t>追加の連絡をお願いいたします。</w:t>
      </w:r>
    </w:p>
    <w:p w14:paraId="0B694743" w14:textId="395AA6E2" w:rsidR="00DC1737" w:rsidRDefault="00DC1737" w:rsidP="005C0176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「震度５弱」以上の地震が発生した都道府県に工場が立地</w:t>
      </w:r>
      <w:r w:rsidR="00494FD2">
        <w:rPr>
          <w:rFonts w:hint="eastAsia"/>
        </w:rPr>
        <w:t>し、被害が発生した</w:t>
      </w:r>
      <w:r>
        <w:rPr>
          <w:rFonts w:hint="eastAsia"/>
        </w:rPr>
        <w:t>場合</w:t>
      </w:r>
    </w:p>
    <w:p w14:paraId="60DF801F" w14:textId="31E1A506" w:rsidR="00DC1737" w:rsidRDefault="00DC1737" w:rsidP="005C0176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台風・大雨による洪水、高潮などの自然災害が発生した都道府県に工場が立地</w:t>
      </w:r>
      <w:r w:rsidR="00494FD2">
        <w:rPr>
          <w:rFonts w:hint="eastAsia"/>
        </w:rPr>
        <w:t>し、被害が発生した</w:t>
      </w:r>
      <w:r>
        <w:rPr>
          <w:rFonts w:hint="eastAsia"/>
        </w:rPr>
        <w:t>場合</w:t>
      </w:r>
    </w:p>
    <w:p w14:paraId="3C6FD211" w14:textId="166C3E75" w:rsidR="005C0176" w:rsidRDefault="00494FD2" w:rsidP="005C0176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発生</w:t>
      </w:r>
      <w:r w:rsidR="00DC1737">
        <w:rPr>
          <w:rFonts w:hint="eastAsia"/>
        </w:rPr>
        <w:t>被害に関</w:t>
      </w:r>
      <w:r w:rsidR="0096667C">
        <w:rPr>
          <w:rFonts w:hint="eastAsia"/>
        </w:rPr>
        <w:t>して</w:t>
      </w:r>
      <w:r w:rsidR="00DC1737">
        <w:rPr>
          <w:rFonts w:hint="eastAsia"/>
        </w:rPr>
        <w:t>プレスリリースや報道機関、所轄官公庁</w:t>
      </w:r>
      <w:r w:rsidR="00960322">
        <w:rPr>
          <w:rFonts w:hint="eastAsia"/>
        </w:rPr>
        <w:t>への</w:t>
      </w:r>
      <w:r w:rsidR="00DC1737">
        <w:rPr>
          <w:rFonts w:hint="eastAsia"/>
        </w:rPr>
        <w:t>連絡（報告</w:t>
      </w:r>
      <w:r w:rsidR="00960322">
        <w:rPr>
          <w:rFonts w:hint="eastAsia"/>
        </w:rPr>
        <w:t>等</w:t>
      </w:r>
      <w:r w:rsidR="00DC1737">
        <w:rPr>
          <w:rFonts w:hint="eastAsia"/>
        </w:rPr>
        <w:t>）が行われた場合</w:t>
      </w:r>
    </w:p>
    <w:p w14:paraId="63C5333C" w14:textId="12680AB7" w:rsidR="00DC1737" w:rsidRDefault="00DC1737" w:rsidP="005C0176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生産活動やサプライチェーンへの影響、人的・設備被害が発生した場合</w:t>
      </w:r>
    </w:p>
    <w:p w14:paraId="15AAEEF4" w14:textId="50549F55" w:rsidR="00343A0B" w:rsidRPr="00CD0823" w:rsidRDefault="00FD7B15" w:rsidP="00D13253">
      <w:pPr>
        <w:widowControl/>
        <w:jc w:val="left"/>
        <w:rPr>
          <w:b/>
          <w:bCs/>
          <w:sz w:val="24"/>
          <w:u w:val="single"/>
        </w:rPr>
      </w:pPr>
      <w:r>
        <w:br w:type="page"/>
      </w:r>
      <w:r w:rsidR="00343A0B" w:rsidRPr="00FD7B15">
        <w:rPr>
          <w:rFonts w:hint="eastAsia"/>
          <w:b/>
          <w:bCs/>
          <w:sz w:val="24"/>
        </w:rPr>
        <w:lastRenderedPageBreak/>
        <w:t>（３）</w:t>
      </w:r>
      <w:r w:rsidR="00343A0B" w:rsidRPr="00CD0823">
        <w:rPr>
          <w:rFonts w:hint="eastAsia"/>
          <w:b/>
          <w:bCs/>
          <w:sz w:val="24"/>
          <w:u w:val="single"/>
        </w:rPr>
        <w:t>防災関連法令</w:t>
      </w:r>
      <w:r w:rsidR="00227863" w:rsidRPr="00CD0823">
        <w:rPr>
          <w:rFonts w:hint="eastAsia"/>
          <w:b/>
          <w:bCs/>
          <w:sz w:val="24"/>
          <w:u w:val="single"/>
        </w:rPr>
        <w:t>の</w:t>
      </w:r>
      <w:r w:rsidR="00343A0B" w:rsidRPr="00CD0823">
        <w:rPr>
          <w:rFonts w:hint="eastAsia"/>
          <w:b/>
          <w:bCs/>
          <w:sz w:val="24"/>
          <w:u w:val="single"/>
        </w:rPr>
        <w:t>違反</w:t>
      </w:r>
    </w:p>
    <w:p w14:paraId="599DD58A" w14:textId="1DB5917B" w:rsidR="00343A0B" w:rsidRDefault="00960322" w:rsidP="00343A0B">
      <w:pPr>
        <w:ind w:leftChars="286" w:left="601" w:firstLineChars="100" w:firstLine="210"/>
      </w:pPr>
      <w:r>
        <w:rPr>
          <w:rFonts w:hint="eastAsia"/>
        </w:rPr>
        <w:t>以下の</w:t>
      </w:r>
      <w:r w:rsidR="00343A0B">
        <w:rPr>
          <w:rFonts w:hint="eastAsia"/>
        </w:rPr>
        <w:t>場合には、</w:t>
      </w:r>
      <w:r>
        <w:rPr>
          <w:rFonts w:hint="eastAsia"/>
        </w:rPr>
        <w:t>関係機関への連絡後、速やかに</w:t>
      </w:r>
      <w:r w:rsidR="00227863">
        <w:rPr>
          <w:rFonts w:hint="eastAsia"/>
        </w:rPr>
        <w:t>「</w:t>
      </w:r>
      <w:r w:rsidR="00343A0B">
        <w:rPr>
          <w:rFonts w:hint="eastAsia"/>
        </w:rPr>
        <w:t>第一報</w:t>
      </w:r>
      <w:r w:rsidR="00227863">
        <w:rPr>
          <w:rFonts w:hint="eastAsia"/>
        </w:rPr>
        <w:t>」</w:t>
      </w:r>
      <w:r w:rsidR="00343A0B">
        <w:rPr>
          <w:rFonts w:hint="eastAsia"/>
        </w:rPr>
        <w:t>を連絡ください。</w:t>
      </w:r>
    </w:p>
    <w:p w14:paraId="0208313C" w14:textId="77777777" w:rsidR="00761A39" w:rsidRDefault="00761A39" w:rsidP="00761A39">
      <w:pPr>
        <w:ind w:leftChars="86" w:left="181" w:firstLineChars="3000" w:firstLine="6300"/>
      </w:pPr>
      <w:r>
        <w:rPr>
          <w:rFonts w:hint="eastAsia"/>
        </w:rPr>
        <w:t>【別紙様式　参照】</w:t>
      </w:r>
    </w:p>
    <w:p w14:paraId="1715F33D" w14:textId="24933FE7" w:rsidR="00343A0B" w:rsidRDefault="00343A0B" w:rsidP="00343A0B">
      <w:pPr>
        <w:ind w:leftChars="86" w:left="181" w:firstLineChars="100" w:firstLine="210"/>
      </w:pPr>
      <w:r>
        <w:rPr>
          <w:rFonts w:hint="eastAsia"/>
        </w:rPr>
        <w:t xml:space="preserve">　　その後、状況の進展にあわせ</w:t>
      </w:r>
      <w:r w:rsidR="00EB3479">
        <w:rPr>
          <w:rFonts w:hint="eastAsia"/>
        </w:rPr>
        <w:t>、必要に応じて</w:t>
      </w:r>
      <w:r>
        <w:rPr>
          <w:rFonts w:hint="eastAsia"/>
        </w:rPr>
        <w:t>追加の連絡をお願いいたします。</w:t>
      </w:r>
    </w:p>
    <w:p w14:paraId="12B4503C" w14:textId="77777777" w:rsidR="005C0176" w:rsidRDefault="00343A0B" w:rsidP="005C0176">
      <w:pPr>
        <w:pStyle w:val="ac"/>
        <w:numPr>
          <w:ilvl w:val="0"/>
          <w:numId w:val="9"/>
        </w:numPr>
        <w:ind w:leftChars="0"/>
      </w:pPr>
      <w:r>
        <w:rPr>
          <w:rFonts w:hint="eastAsia"/>
        </w:rPr>
        <w:t>消防法、ガス事業法、高圧ガス保安法、石油コンビナート等災害防止法、電気事業法等における法令違反が発生した場合</w:t>
      </w:r>
    </w:p>
    <w:p w14:paraId="557DF866" w14:textId="1273D210" w:rsidR="00343A0B" w:rsidRDefault="00343A0B" w:rsidP="005C0176">
      <w:pPr>
        <w:pStyle w:val="ac"/>
        <w:numPr>
          <w:ilvl w:val="0"/>
          <w:numId w:val="9"/>
        </w:numPr>
        <w:ind w:leftChars="0"/>
      </w:pPr>
      <w:r>
        <w:rPr>
          <w:rFonts w:hint="eastAsia"/>
        </w:rPr>
        <w:t>ＮＨＫ全国放送、民間全国放送、全国紙で報道されるなど、社会的な影響が大きいと認められる法令違反が発生した場合</w:t>
      </w:r>
    </w:p>
    <w:p w14:paraId="31DAAD5E" w14:textId="77777777" w:rsidR="003C4E21" w:rsidRDefault="003C4E21" w:rsidP="007630E4">
      <w:pPr>
        <w:ind w:left="210" w:hangingChars="100" w:hanging="210"/>
      </w:pPr>
    </w:p>
    <w:p w14:paraId="6CF3B705" w14:textId="77777777" w:rsidR="00D03FDB" w:rsidRPr="00E05FE4" w:rsidRDefault="00D03FDB" w:rsidP="007630E4">
      <w:pPr>
        <w:ind w:left="210" w:hangingChars="100" w:hanging="210"/>
      </w:pPr>
    </w:p>
    <w:p w14:paraId="2D39CB63" w14:textId="141DB25E" w:rsidR="007630E4" w:rsidRPr="00CD0823" w:rsidRDefault="007630E4" w:rsidP="00FD7B15">
      <w:pPr>
        <w:numPr>
          <w:ilvl w:val="0"/>
          <w:numId w:val="1"/>
        </w:numPr>
        <w:rPr>
          <w:b/>
          <w:bCs/>
          <w:sz w:val="24"/>
          <w:u w:val="single"/>
        </w:rPr>
      </w:pPr>
      <w:r w:rsidRPr="00CD0823">
        <w:rPr>
          <w:rFonts w:hint="eastAsia"/>
          <w:b/>
          <w:bCs/>
          <w:sz w:val="24"/>
          <w:u w:val="single"/>
        </w:rPr>
        <w:t>連絡</w:t>
      </w:r>
      <w:r w:rsidR="0052138D" w:rsidRPr="00CD0823">
        <w:rPr>
          <w:rFonts w:hint="eastAsia"/>
          <w:b/>
          <w:bCs/>
          <w:sz w:val="24"/>
          <w:u w:val="single"/>
        </w:rPr>
        <w:t>先</w:t>
      </w:r>
      <w:r w:rsidR="00A74EDF" w:rsidRPr="00CD0823">
        <w:rPr>
          <w:rFonts w:hint="eastAsia"/>
          <w:b/>
          <w:bCs/>
          <w:sz w:val="24"/>
          <w:u w:val="single"/>
        </w:rPr>
        <w:t>、連絡方法</w:t>
      </w:r>
    </w:p>
    <w:p w14:paraId="1019CB8A" w14:textId="77777777" w:rsidR="00DE67B9" w:rsidRDefault="005C0176" w:rsidP="005C0176">
      <w:pPr>
        <w:ind w:leftChars="137" w:left="288" w:firstLineChars="100" w:firstLine="211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事故、被害等が発生した場合、法令違反が発生した場合、</w:t>
      </w:r>
      <w:r w:rsidR="00A74EDF">
        <w:rPr>
          <w:rFonts w:hint="eastAsia"/>
          <w:b/>
          <w:bCs/>
          <w:u w:val="single"/>
        </w:rPr>
        <w:t>以下</w:t>
      </w:r>
      <w:r>
        <w:rPr>
          <w:rFonts w:hint="eastAsia"/>
          <w:b/>
          <w:bCs/>
          <w:u w:val="single"/>
        </w:rPr>
        <w:t>の</w:t>
      </w:r>
      <w:r w:rsidR="00BB4FEA" w:rsidRPr="00D03FDB">
        <w:rPr>
          <w:rFonts w:hint="eastAsia"/>
          <w:b/>
          <w:bCs/>
          <w:u w:val="single"/>
        </w:rPr>
        <w:t>【</w:t>
      </w:r>
      <w:r w:rsidR="0001536B" w:rsidRPr="00D03FDB">
        <w:rPr>
          <w:rFonts w:hint="eastAsia"/>
          <w:b/>
          <w:bCs/>
          <w:u w:val="single"/>
        </w:rPr>
        <w:t>経済産業省</w:t>
      </w:r>
      <w:r w:rsidR="00A74EDF">
        <w:rPr>
          <w:rFonts w:hint="eastAsia"/>
          <w:b/>
          <w:bCs/>
          <w:u w:val="single"/>
        </w:rPr>
        <w:t xml:space="preserve"> </w:t>
      </w:r>
      <w:r w:rsidR="00BB4FEA" w:rsidRPr="00D03FDB">
        <w:rPr>
          <w:rFonts w:hint="eastAsia"/>
          <w:b/>
          <w:bCs/>
          <w:u w:val="single"/>
        </w:rPr>
        <w:t>連絡先】</w:t>
      </w:r>
      <w:r>
        <w:rPr>
          <w:rFonts w:hint="eastAsia"/>
          <w:b/>
          <w:bCs/>
          <w:u w:val="single"/>
        </w:rPr>
        <w:t>及び</w:t>
      </w:r>
      <w:r w:rsidR="00E5146D" w:rsidRPr="00D03FDB">
        <w:rPr>
          <w:rFonts w:hint="eastAsia"/>
          <w:b/>
          <w:bCs/>
          <w:u w:val="single"/>
        </w:rPr>
        <w:t>【協会</w:t>
      </w:r>
      <w:r w:rsidR="00A74EDF">
        <w:rPr>
          <w:rFonts w:hint="eastAsia"/>
          <w:b/>
          <w:bCs/>
          <w:u w:val="single"/>
        </w:rPr>
        <w:t xml:space="preserve"> </w:t>
      </w:r>
      <w:r w:rsidR="00E5146D" w:rsidRPr="00D03FDB">
        <w:rPr>
          <w:rFonts w:hint="eastAsia"/>
          <w:b/>
          <w:bCs/>
          <w:u w:val="single"/>
        </w:rPr>
        <w:t>連絡先】</w:t>
      </w:r>
      <w:r>
        <w:rPr>
          <w:rFonts w:hint="eastAsia"/>
          <w:b/>
          <w:bCs/>
          <w:u w:val="single"/>
        </w:rPr>
        <w:t>まで、</w:t>
      </w:r>
      <w:r w:rsidR="00BB4FEA" w:rsidRPr="00D03FDB">
        <w:rPr>
          <w:rFonts w:hint="eastAsia"/>
          <w:b/>
          <w:bCs/>
          <w:u w:val="single"/>
        </w:rPr>
        <w:t>速やかに</w:t>
      </w:r>
      <w:r w:rsidR="00A74EDF">
        <w:rPr>
          <w:rFonts w:hint="eastAsia"/>
          <w:b/>
          <w:bCs/>
          <w:u w:val="single"/>
        </w:rPr>
        <w:t>連絡</w:t>
      </w:r>
      <w:r w:rsidR="00DE67B9">
        <w:rPr>
          <w:rFonts w:hint="eastAsia"/>
          <w:b/>
          <w:bCs/>
          <w:u w:val="single"/>
        </w:rPr>
        <w:t>（第一報）</w:t>
      </w:r>
      <w:r w:rsidR="00515B92" w:rsidRPr="00D03FDB">
        <w:rPr>
          <w:rFonts w:hint="eastAsia"/>
          <w:b/>
          <w:bCs/>
          <w:u w:val="single"/>
        </w:rPr>
        <w:t>をお願い</w:t>
      </w:r>
      <w:r w:rsidR="00BB4FEA" w:rsidRPr="00D03FDB">
        <w:rPr>
          <w:rFonts w:hint="eastAsia"/>
          <w:b/>
          <w:bCs/>
          <w:u w:val="single"/>
        </w:rPr>
        <w:t>致します</w:t>
      </w:r>
      <w:r w:rsidR="00515B92" w:rsidRPr="00D03FDB">
        <w:rPr>
          <w:rFonts w:hint="eastAsia"/>
          <w:b/>
          <w:bCs/>
          <w:u w:val="single"/>
        </w:rPr>
        <w:t>。</w:t>
      </w:r>
    </w:p>
    <w:p w14:paraId="019FF54D" w14:textId="660605CF" w:rsidR="00D13253" w:rsidRDefault="00A74EDF" w:rsidP="005C0176">
      <w:pPr>
        <w:ind w:leftChars="137" w:left="288" w:firstLineChars="100" w:firstLine="211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連絡は、Ｅ</w:t>
      </w:r>
      <w:r w:rsidRPr="00A74EDF">
        <w:rPr>
          <w:rFonts w:hint="eastAsia"/>
          <w:b/>
          <w:bCs/>
          <w:u w:val="single"/>
        </w:rPr>
        <w:t>メール</w:t>
      </w:r>
      <w:r>
        <w:rPr>
          <w:rFonts w:hint="eastAsia"/>
          <w:b/>
          <w:bCs/>
          <w:u w:val="single"/>
        </w:rPr>
        <w:t>、電話のいずれでも構いません。</w:t>
      </w:r>
    </w:p>
    <w:p w14:paraId="0B10FEF8" w14:textId="77777777" w:rsidR="005C0176" w:rsidRDefault="005C0176" w:rsidP="00D13253">
      <w:pPr>
        <w:ind w:leftChars="237" w:left="498"/>
        <w:rPr>
          <w:b/>
          <w:bCs/>
          <w:u w:val="single"/>
        </w:rPr>
      </w:pPr>
    </w:p>
    <w:p w14:paraId="20A021D0" w14:textId="75780D83" w:rsidR="00D03FDB" w:rsidRDefault="00A74EDF" w:rsidP="00D13253">
      <w:pPr>
        <w:ind w:leftChars="137" w:left="288" w:firstLineChars="100" w:firstLine="211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別紙報告様式</w:t>
      </w:r>
      <w:r w:rsidR="00D13253">
        <w:rPr>
          <w:rFonts w:hint="eastAsia"/>
          <w:b/>
          <w:bCs/>
          <w:u w:val="single"/>
        </w:rPr>
        <w:t>を参考に</w:t>
      </w:r>
      <w:r w:rsidR="00494FD2">
        <w:rPr>
          <w:rFonts w:hint="eastAsia"/>
          <w:b/>
          <w:bCs/>
          <w:u w:val="single"/>
        </w:rPr>
        <w:t>連絡</w:t>
      </w:r>
      <w:r w:rsidR="00D13253">
        <w:rPr>
          <w:rFonts w:hint="eastAsia"/>
          <w:b/>
          <w:bCs/>
          <w:u w:val="single"/>
        </w:rPr>
        <w:t>を</w:t>
      </w:r>
      <w:r>
        <w:rPr>
          <w:rFonts w:hint="eastAsia"/>
          <w:b/>
          <w:bCs/>
          <w:u w:val="single"/>
        </w:rPr>
        <w:t>お願いします。協会に平日連絡する際はＦＡＸでも構いません。</w:t>
      </w:r>
    </w:p>
    <w:p w14:paraId="03C0310E" w14:textId="77777777" w:rsidR="005C0176" w:rsidRPr="00A74EDF" w:rsidRDefault="005C0176" w:rsidP="00D13253">
      <w:pPr>
        <w:ind w:leftChars="137" w:left="288" w:firstLineChars="100" w:firstLine="211"/>
        <w:rPr>
          <w:b/>
          <w:bCs/>
          <w:u w:val="single"/>
        </w:rPr>
      </w:pPr>
    </w:p>
    <w:p w14:paraId="5DEA0BD0" w14:textId="393B4B69" w:rsidR="00D03FDB" w:rsidRDefault="00A74EDF" w:rsidP="00FF18B6">
      <w:pPr>
        <w:ind w:left="420" w:firstLineChars="100" w:firstLine="210"/>
      </w:pPr>
      <w:r>
        <w:rPr>
          <w:rFonts w:hint="eastAsia"/>
        </w:rPr>
        <w:t>第一報は、</w:t>
      </w:r>
      <w:r w:rsidR="00B514C7">
        <w:rPr>
          <w:rFonts w:hint="eastAsia"/>
        </w:rPr>
        <w:t>事故・災害の</w:t>
      </w:r>
      <w:r w:rsidR="00D03FDB" w:rsidRPr="00FF18B6">
        <w:rPr>
          <w:rFonts w:hint="eastAsia"/>
        </w:rPr>
        <w:t>内容</w:t>
      </w:r>
      <w:r w:rsidR="00B514C7">
        <w:rPr>
          <w:rFonts w:hint="eastAsia"/>
        </w:rPr>
        <w:t>の</w:t>
      </w:r>
      <w:r w:rsidR="00D03FDB" w:rsidRPr="00FF18B6">
        <w:rPr>
          <w:rFonts w:hint="eastAsia"/>
        </w:rPr>
        <w:t>全てが判明しない</w:t>
      </w:r>
      <w:r w:rsidR="00B514C7">
        <w:rPr>
          <w:rFonts w:hint="eastAsia"/>
        </w:rPr>
        <w:t>場合</w:t>
      </w:r>
      <w:r w:rsidR="00D03FDB" w:rsidRPr="00FF18B6">
        <w:rPr>
          <w:rFonts w:hint="eastAsia"/>
        </w:rPr>
        <w:t>でも</w:t>
      </w:r>
      <w:r w:rsidR="00D03FDB">
        <w:rPr>
          <w:rFonts w:hint="eastAsia"/>
        </w:rPr>
        <w:t>構いません。</w:t>
      </w:r>
    </w:p>
    <w:p w14:paraId="68CEA671" w14:textId="77777777" w:rsidR="00B514C7" w:rsidRPr="00227863" w:rsidRDefault="00B514C7" w:rsidP="00FF18B6">
      <w:pPr>
        <w:ind w:left="420" w:firstLineChars="100" w:firstLine="210"/>
      </w:pPr>
    </w:p>
    <w:p w14:paraId="1D3C5F72" w14:textId="5A8D4CE6" w:rsidR="00FF18B6" w:rsidRDefault="00A74EDF" w:rsidP="00FF18B6">
      <w:pPr>
        <w:ind w:left="420" w:firstLineChars="100" w:firstLine="210"/>
      </w:pPr>
      <w:r>
        <w:rPr>
          <w:rFonts w:hint="eastAsia"/>
        </w:rPr>
        <w:t>第一報での</w:t>
      </w:r>
      <w:r w:rsidR="00494FD2">
        <w:rPr>
          <w:rFonts w:hint="eastAsia"/>
        </w:rPr>
        <w:t>連絡</w:t>
      </w:r>
      <w:r w:rsidR="00FF18B6">
        <w:rPr>
          <w:rFonts w:hint="eastAsia"/>
        </w:rPr>
        <w:t>後、事故・被害内容が順次判明</w:t>
      </w:r>
      <w:r w:rsidR="00494FD2">
        <w:rPr>
          <w:rFonts w:hint="eastAsia"/>
        </w:rPr>
        <w:t>した場合、</w:t>
      </w:r>
      <w:r w:rsidR="00FF18B6">
        <w:rPr>
          <w:rFonts w:hint="eastAsia"/>
        </w:rPr>
        <w:t>同様に</w:t>
      </w:r>
      <w:r w:rsidR="00FF18B6" w:rsidRPr="00FD7B15">
        <w:rPr>
          <w:rFonts w:hint="eastAsia"/>
        </w:rPr>
        <w:t>別紙様式</w:t>
      </w:r>
      <w:r w:rsidR="007357EF" w:rsidRPr="00FD7B15">
        <w:rPr>
          <w:rFonts w:hint="eastAsia"/>
        </w:rPr>
        <w:t>等</w:t>
      </w:r>
      <w:r w:rsidR="00FF18B6">
        <w:rPr>
          <w:rFonts w:hint="eastAsia"/>
        </w:rPr>
        <w:t>を用</w:t>
      </w:r>
      <w:r w:rsidR="00494FD2">
        <w:rPr>
          <w:rFonts w:hint="eastAsia"/>
        </w:rPr>
        <w:t>いて</w:t>
      </w:r>
      <w:r w:rsidR="00FD7B15">
        <w:rPr>
          <w:rFonts w:hint="eastAsia"/>
        </w:rPr>
        <w:t>連絡</w:t>
      </w:r>
      <w:r w:rsidR="00FF18B6">
        <w:rPr>
          <w:rFonts w:hint="eastAsia"/>
        </w:rPr>
        <w:t>をお願いいたします。</w:t>
      </w:r>
    </w:p>
    <w:p w14:paraId="59F68361" w14:textId="77777777" w:rsidR="00227863" w:rsidRPr="00227863" w:rsidRDefault="00227863" w:rsidP="00FF18B6">
      <w:pPr>
        <w:ind w:left="420" w:firstLineChars="100" w:firstLine="210"/>
      </w:pPr>
    </w:p>
    <w:p w14:paraId="3FC130D6" w14:textId="77777777" w:rsidR="00D03FDB" w:rsidRPr="00E25586" w:rsidRDefault="00515B92" w:rsidP="00227863">
      <w:pPr>
        <w:ind w:leftChars="100" w:left="210" w:firstLineChars="150" w:firstLine="316"/>
        <w:rPr>
          <w:b/>
          <w:bCs/>
          <w:u w:val="single"/>
        </w:rPr>
      </w:pPr>
      <w:r w:rsidRPr="00E25586">
        <w:rPr>
          <w:rFonts w:hint="eastAsia"/>
          <w:b/>
          <w:bCs/>
          <w:u w:val="single"/>
        </w:rPr>
        <w:t>夜間及び休日</w:t>
      </w:r>
      <w:r w:rsidR="00FF18B6" w:rsidRPr="00E25586">
        <w:rPr>
          <w:rFonts w:hint="eastAsia"/>
          <w:b/>
          <w:bCs/>
          <w:u w:val="single"/>
        </w:rPr>
        <w:t>の場合</w:t>
      </w:r>
      <w:r w:rsidR="00D03FDB" w:rsidRPr="00E25586">
        <w:rPr>
          <w:rFonts w:hint="eastAsia"/>
          <w:b/>
          <w:bCs/>
          <w:u w:val="single"/>
        </w:rPr>
        <w:t>であっても同様にご連絡をお願いいたします。</w:t>
      </w:r>
    </w:p>
    <w:p w14:paraId="4B64D708" w14:textId="77777777" w:rsidR="007630E4" w:rsidRDefault="002766F9" w:rsidP="007630E4">
      <w:r>
        <w:rPr>
          <w:rFonts w:hint="eastAsia"/>
        </w:rPr>
        <w:t xml:space="preserve">　　　</w:t>
      </w:r>
    </w:p>
    <w:p w14:paraId="77F16F60" w14:textId="77777777" w:rsidR="00D03FDB" w:rsidRDefault="00D03FDB" w:rsidP="007630E4"/>
    <w:p w14:paraId="3DBBA90F" w14:textId="77777777" w:rsidR="00EB3479" w:rsidRPr="00B4167A" w:rsidRDefault="00EB3479" w:rsidP="007630E4"/>
    <w:p w14:paraId="769A1C0E" w14:textId="654A72DE" w:rsidR="007630E4" w:rsidRPr="0096667C" w:rsidRDefault="007630E4" w:rsidP="007630E4">
      <w:pPr>
        <w:rPr>
          <w:b/>
          <w:bCs/>
          <w:sz w:val="24"/>
        </w:rPr>
      </w:pPr>
      <w:r w:rsidRPr="0096667C">
        <w:rPr>
          <w:rFonts w:hint="eastAsia"/>
          <w:b/>
          <w:bCs/>
          <w:sz w:val="24"/>
        </w:rPr>
        <w:t>【</w:t>
      </w:r>
      <w:r w:rsidR="00E5146D" w:rsidRPr="0096667C">
        <w:rPr>
          <w:rFonts w:hint="eastAsia"/>
          <w:b/>
          <w:bCs/>
          <w:sz w:val="24"/>
        </w:rPr>
        <w:t>経済産業省</w:t>
      </w:r>
      <w:r w:rsidR="00E25586" w:rsidRPr="0096667C">
        <w:rPr>
          <w:rFonts w:hint="eastAsia"/>
          <w:b/>
          <w:bCs/>
          <w:sz w:val="24"/>
        </w:rPr>
        <w:t xml:space="preserve"> </w:t>
      </w:r>
      <w:r w:rsidRPr="0096667C">
        <w:rPr>
          <w:rFonts w:hint="eastAsia"/>
          <w:b/>
          <w:bCs/>
          <w:sz w:val="24"/>
        </w:rPr>
        <w:t>連絡先】</w:t>
      </w:r>
    </w:p>
    <w:p w14:paraId="1133303D" w14:textId="43B22132" w:rsidR="00635E22" w:rsidRDefault="002C7DB0" w:rsidP="00C4342F">
      <w:pPr>
        <w:ind w:firstLineChars="100" w:firstLine="210"/>
      </w:pPr>
      <w:r>
        <w:rPr>
          <w:rFonts w:hint="eastAsia"/>
        </w:rPr>
        <w:t>E</w:t>
      </w:r>
      <w:r>
        <w:rPr>
          <w:rFonts w:hint="eastAsia"/>
        </w:rPr>
        <w:t>メール</w:t>
      </w:r>
      <w:r w:rsidR="00B514C7">
        <w:rPr>
          <w:rFonts w:hint="eastAsia"/>
        </w:rPr>
        <w:t>：</w:t>
      </w:r>
      <w:bookmarkStart w:id="1" w:name="_Hlk81310743"/>
      <w:r w:rsidR="00B514C7">
        <w:rPr>
          <w:rFonts w:hint="eastAsia"/>
        </w:rPr>
        <w:t xml:space="preserve">　</w:t>
      </w:r>
      <w:r w:rsidR="00D03FDB" w:rsidRPr="00D03FDB">
        <w:rPr>
          <w:rFonts w:hint="eastAsia"/>
          <w:b/>
          <w:bCs/>
          <w:sz w:val="28"/>
          <w:szCs w:val="28"/>
        </w:rPr>
        <w:t>e</w:t>
      </w:r>
      <w:r w:rsidR="00D03FDB" w:rsidRPr="00D03FDB">
        <w:rPr>
          <w:b/>
          <w:bCs/>
          <w:sz w:val="28"/>
          <w:szCs w:val="28"/>
        </w:rPr>
        <w:t>xl-</w:t>
      </w:r>
      <w:r w:rsidR="007357EF" w:rsidRPr="00D03FDB">
        <w:rPr>
          <w:rFonts w:hint="eastAsia"/>
          <w:b/>
          <w:bCs/>
          <w:sz w:val="28"/>
          <w:szCs w:val="28"/>
        </w:rPr>
        <w:t>jiko-houkoku@meti.go.jp</w:t>
      </w:r>
      <w:bookmarkEnd w:id="1"/>
      <w:r w:rsidR="007357EF">
        <w:rPr>
          <w:rFonts w:hint="eastAsia"/>
        </w:rPr>
        <w:t>（平日・休日）</w:t>
      </w:r>
    </w:p>
    <w:p w14:paraId="20359B69" w14:textId="072B2409" w:rsidR="00B514C7" w:rsidRDefault="00B514C7" w:rsidP="00B514C7">
      <w:pPr>
        <w:ind w:firstLineChars="100" w:firstLine="210"/>
      </w:pPr>
      <w:r>
        <w:rPr>
          <w:rFonts w:hint="eastAsia"/>
        </w:rPr>
        <w:t xml:space="preserve">電　話　：　</w:t>
      </w:r>
      <w:r w:rsidR="007630E4">
        <w:rPr>
          <w:rFonts w:hint="eastAsia"/>
        </w:rPr>
        <w:t xml:space="preserve">経済産業省　製造産業局　</w:t>
      </w:r>
      <w:r w:rsidR="00B4167A">
        <w:rPr>
          <w:rFonts w:hint="eastAsia"/>
        </w:rPr>
        <w:t>金属</w:t>
      </w:r>
      <w:r w:rsidR="00635E22">
        <w:rPr>
          <w:rFonts w:hint="eastAsia"/>
        </w:rPr>
        <w:t>課</w:t>
      </w:r>
      <w:r>
        <w:rPr>
          <w:rFonts w:hint="eastAsia"/>
        </w:rPr>
        <w:t xml:space="preserve">　０３－３５０１－１９２６</w:t>
      </w:r>
      <w:r w:rsidR="003A6BE9">
        <w:rPr>
          <w:rFonts w:hint="eastAsia"/>
        </w:rPr>
        <w:t xml:space="preserve">　</w:t>
      </w:r>
      <w:r>
        <w:rPr>
          <w:rFonts w:hint="eastAsia"/>
        </w:rPr>
        <w:t>（平日）</w:t>
      </w:r>
    </w:p>
    <w:p w14:paraId="39388BE5" w14:textId="6471EBEE" w:rsidR="00B514C7" w:rsidRPr="00B514C7" w:rsidRDefault="003A6BE9" w:rsidP="007630E4">
      <w:pPr>
        <w:ind w:firstLineChars="100" w:firstLine="210"/>
      </w:pPr>
      <w:r>
        <w:rPr>
          <w:rFonts w:hint="eastAsia"/>
        </w:rPr>
        <w:t xml:space="preserve">　　　　：　金属課　</w:t>
      </w:r>
      <w:r w:rsidR="00E25586">
        <w:rPr>
          <w:rFonts w:hint="eastAsia"/>
        </w:rPr>
        <w:t>事故・災害</w:t>
      </w:r>
      <w:r>
        <w:rPr>
          <w:rFonts w:hint="eastAsia"/>
        </w:rPr>
        <w:t xml:space="preserve">担当　</w:t>
      </w:r>
      <w:r w:rsidR="00CD0823">
        <w:rPr>
          <w:rFonts w:hint="eastAsia"/>
        </w:rPr>
        <w:t xml:space="preserve"> </w:t>
      </w:r>
      <w:r w:rsidR="00CD0823">
        <w:t xml:space="preserve">     </w:t>
      </w:r>
      <w:r>
        <w:rPr>
          <w:rFonts w:hint="eastAsia"/>
        </w:rPr>
        <w:t>０８０－５６７８－８８５９</w:t>
      </w:r>
      <w:r w:rsidR="00CD0823">
        <w:rPr>
          <w:rFonts w:hint="eastAsia"/>
        </w:rPr>
        <w:t xml:space="preserve"> </w:t>
      </w:r>
      <w:r w:rsidR="00CD0823">
        <w:t xml:space="preserve"> </w:t>
      </w:r>
      <w:r>
        <w:rPr>
          <w:rFonts w:hint="eastAsia"/>
        </w:rPr>
        <w:t>（休日）</w:t>
      </w:r>
    </w:p>
    <w:p w14:paraId="174E1FD2" w14:textId="77777777" w:rsidR="008B65F0" w:rsidRDefault="003A6BE9" w:rsidP="005C0176">
      <w:pPr>
        <w:ind w:firstLineChars="100" w:firstLine="210"/>
      </w:pPr>
      <w:r>
        <w:rPr>
          <w:rFonts w:hint="eastAsia"/>
        </w:rPr>
        <w:t xml:space="preserve">　</w:t>
      </w:r>
      <w:r w:rsidR="007630E4">
        <w:rPr>
          <w:rFonts w:hint="eastAsia"/>
        </w:rPr>
        <w:t xml:space="preserve">　　　</w:t>
      </w:r>
      <w:r w:rsidR="00B514C7">
        <w:rPr>
          <w:rFonts w:hint="eastAsia"/>
        </w:rPr>
        <w:t xml:space="preserve">　　　　　　　　　　　</w:t>
      </w:r>
    </w:p>
    <w:p w14:paraId="4A2F1A71" w14:textId="674D3098" w:rsidR="0001536B" w:rsidRDefault="00B514C7" w:rsidP="005C0176">
      <w:pPr>
        <w:ind w:firstLineChars="100" w:firstLine="210"/>
      </w:pPr>
      <w:r>
        <w:rPr>
          <w:rFonts w:hint="eastAsia"/>
        </w:rPr>
        <w:t xml:space="preserve">　</w:t>
      </w:r>
    </w:p>
    <w:p w14:paraId="44908452" w14:textId="11F5CD49" w:rsidR="00E5146D" w:rsidRDefault="00E5146D" w:rsidP="00E5146D">
      <w:r w:rsidRPr="0096667C">
        <w:rPr>
          <w:rFonts w:hint="eastAsia"/>
          <w:b/>
          <w:bCs/>
          <w:sz w:val="24"/>
        </w:rPr>
        <w:t>【協会</w:t>
      </w:r>
      <w:r w:rsidR="00E25586" w:rsidRPr="0096667C">
        <w:rPr>
          <w:rFonts w:hint="eastAsia"/>
          <w:b/>
          <w:bCs/>
          <w:sz w:val="24"/>
        </w:rPr>
        <w:t xml:space="preserve"> </w:t>
      </w:r>
      <w:r w:rsidRPr="0096667C">
        <w:rPr>
          <w:rFonts w:hint="eastAsia"/>
          <w:b/>
          <w:bCs/>
          <w:sz w:val="24"/>
        </w:rPr>
        <w:t>連絡先】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（一社）日本アルミニウム合金協会事務局</w:t>
      </w:r>
      <w:r w:rsidR="00DE67B9">
        <w:rPr>
          <w:rFonts w:hint="eastAsia"/>
        </w:rPr>
        <w:t>：</w:t>
      </w:r>
      <w:r w:rsidR="00E25586">
        <w:rPr>
          <w:rFonts w:hint="eastAsia"/>
        </w:rPr>
        <w:t>伊藤</w:t>
      </w:r>
    </w:p>
    <w:p w14:paraId="77312749" w14:textId="1EC42320" w:rsidR="00E5146D" w:rsidRDefault="00E5146D" w:rsidP="00E5146D">
      <w:pPr>
        <w:ind w:firstLineChars="100" w:firstLine="210"/>
      </w:pPr>
      <w:r>
        <w:rPr>
          <w:rFonts w:hint="eastAsia"/>
        </w:rPr>
        <w:t>E</w:t>
      </w:r>
      <w:r>
        <w:rPr>
          <w:rFonts w:hint="eastAsia"/>
        </w:rPr>
        <w:t>メール</w:t>
      </w:r>
      <w:r w:rsidR="00E25586">
        <w:rPr>
          <w:rFonts w:hint="eastAsia"/>
        </w:rPr>
        <w:t xml:space="preserve">：　</w:t>
      </w:r>
      <w:r w:rsidR="00D03FDB" w:rsidRPr="00D03FDB">
        <w:rPr>
          <w:rFonts w:hint="eastAsia"/>
          <w:b/>
          <w:bCs/>
          <w:sz w:val="28"/>
          <w:szCs w:val="28"/>
        </w:rPr>
        <w:t>i</w:t>
      </w:r>
      <w:r w:rsidR="00D03FDB" w:rsidRPr="00D03FDB">
        <w:rPr>
          <w:b/>
          <w:bCs/>
          <w:sz w:val="28"/>
          <w:szCs w:val="28"/>
        </w:rPr>
        <w:t>to-hiroshi</w:t>
      </w:r>
      <w:r w:rsidRPr="00D03FDB">
        <w:rPr>
          <w:rFonts w:hint="eastAsia"/>
          <w:b/>
          <w:bCs/>
          <w:sz w:val="28"/>
          <w:szCs w:val="28"/>
        </w:rPr>
        <w:t>@</w:t>
      </w:r>
      <w:r w:rsidRPr="00D03FDB">
        <w:rPr>
          <w:b/>
          <w:bCs/>
          <w:sz w:val="28"/>
          <w:szCs w:val="28"/>
        </w:rPr>
        <w:t>jara-al.or.jp</w:t>
      </w:r>
      <w:r>
        <w:rPr>
          <w:rFonts w:hint="eastAsia"/>
        </w:rPr>
        <w:t xml:space="preserve">　（</w:t>
      </w:r>
      <w:r w:rsidR="00AB7581">
        <w:rPr>
          <w:rFonts w:hint="eastAsia"/>
        </w:rPr>
        <w:t>平日・</w:t>
      </w:r>
      <w:r>
        <w:rPr>
          <w:rFonts w:hint="eastAsia"/>
        </w:rPr>
        <w:t>夜間及び休日も可）</w:t>
      </w:r>
    </w:p>
    <w:p w14:paraId="75E0327B" w14:textId="67C34D73" w:rsidR="00E25586" w:rsidRDefault="00E5146D" w:rsidP="001A279C">
      <w:pPr>
        <w:ind w:firstLineChars="100" w:firstLine="210"/>
      </w:pPr>
      <w:r>
        <w:rPr>
          <w:rFonts w:hint="eastAsia"/>
        </w:rPr>
        <w:t>電</w:t>
      </w:r>
      <w:r w:rsidR="00E25586">
        <w:rPr>
          <w:rFonts w:hint="eastAsia"/>
        </w:rPr>
        <w:t xml:space="preserve">　</w:t>
      </w:r>
      <w:r>
        <w:rPr>
          <w:rFonts w:hint="eastAsia"/>
        </w:rPr>
        <w:t>話</w:t>
      </w:r>
      <w:r w:rsidR="00E25586">
        <w:rPr>
          <w:rFonts w:hint="eastAsia"/>
        </w:rPr>
        <w:t xml:space="preserve">　：　</w:t>
      </w:r>
      <w:r>
        <w:rPr>
          <w:rFonts w:hint="eastAsia"/>
        </w:rPr>
        <w:t>０３－３８６６－２１０３</w:t>
      </w:r>
      <w:r w:rsidR="00E25586">
        <w:rPr>
          <w:rFonts w:hint="eastAsia"/>
        </w:rPr>
        <w:t xml:space="preserve">　　</w:t>
      </w:r>
      <w:r w:rsidR="001A279C">
        <w:rPr>
          <w:rFonts w:hint="eastAsia"/>
        </w:rPr>
        <w:t>（平日）</w:t>
      </w:r>
    </w:p>
    <w:p w14:paraId="5D210A6A" w14:textId="5D882A60" w:rsidR="00E25586" w:rsidRPr="00E0028C" w:rsidRDefault="00E25586" w:rsidP="00E25586">
      <w:pPr>
        <w:ind w:firstLineChars="500" w:firstLine="1050"/>
      </w:pPr>
      <w:r w:rsidRPr="003E0610">
        <w:rPr>
          <w:rFonts w:hint="eastAsia"/>
        </w:rPr>
        <w:t>：　０５０－５</w:t>
      </w:r>
      <w:r w:rsidR="00F05A7C">
        <w:rPr>
          <w:rFonts w:hint="eastAsia"/>
        </w:rPr>
        <w:t>４７５</w:t>
      </w:r>
      <w:r w:rsidRPr="003E0610">
        <w:rPr>
          <w:rFonts w:hint="eastAsia"/>
        </w:rPr>
        <w:t>－</w:t>
      </w:r>
      <w:r w:rsidR="00F05A7C">
        <w:rPr>
          <w:rFonts w:hint="eastAsia"/>
        </w:rPr>
        <w:t>０５６４</w:t>
      </w:r>
      <w:r w:rsidRPr="003E0610">
        <w:rPr>
          <w:rFonts w:hint="eastAsia"/>
        </w:rPr>
        <w:t xml:space="preserve">　（夜間及び休日）</w:t>
      </w:r>
    </w:p>
    <w:p w14:paraId="33BD1222" w14:textId="0A146B21" w:rsidR="00E5146D" w:rsidRDefault="00E5146D" w:rsidP="001A279C">
      <w:pPr>
        <w:ind w:firstLineChars="100" w:firstLine="210"/>
      </w:pPr>
      <w:bookmarkStart w:id="2" w:name="_Hlk142904291"/>
      <w:r>
        <w:rPr>
          <w:rFonts w:hint="eastAsia"/>
        </w:rPr>
        <w:t>ＦＡＸ</w:t>
      </w:r>
      <w:r w:rsidR="00E25586">
        <w:rPr>
          <w:rFonts w:hint="eastAsia"/>
        </w:rPr>
        <w:t xml:space="preserve">　：　</w:t>
      </w:r>
      <w:r>
        <w:rPr>
          <w:rFonts w:hint="eastAsia"/>
        </w:rPr>
        <w:t>０３－３８６６－２１０４</w:t>
      </w:r>
      <w:r w:rsidR="00A74EDF">
        <w:rPr>
          <w:rFonts w:hint="eastAsia"/>
        </w:rPr>
        <w:t xml:space="preserve">　　（平日）</w:t>
      </w:r>
    </w:p>
    <w:bookmarkEnd w:id="2"/>
    <w:p w14:paraId="776D6A81" w14:textId="10465AD7" w:rsidR="00E5146D" w:rsidRPr="00E0028C" w:rsidRDefault="00E0028C" w:rsidP="007630E4">
      <w:r>
        <w:rPr>
          <w:rFonts w:hint="eastAsia"/>
        </w:rPr>
        <w:t xml:space="preserve">　</w:t>
      </w:r>
      <w:bookmarkStart w:id="3" w:name="_Hlk142903600"/>
    </w:p>
    <w:bookmarkEnd w:id="3"/>
    <w:p w14:paraId="5E5C1635" w14:textId="4C6983D3" w:rsidR="0060539C" w:rsidRDefault="009D4F4A" w:rsidP="00270D10">
      <w:pPr>
        <w:pStyle w:val="a4"/>
      </w:pPr>
      <w:r>
        <w:rPr>
          <w:rFonts w:hint="eastAsia"/>
        </w:rPr>
        <w:t>以上</w:t>
      </w:r>
    </w:p>
    <w:p w14:paraId="2FB10721" w14:textId="77777777" w:rsidR="00270D10" w:rsidRDefault="00270D10" w:rsidP="00270D10">
      <w:pPr>
        <w:jc w:val="right"/>
        <w:rPr>
          <w:sz w:val="20"/>
          <w:szCs w:val="20"/>
        </w:rPr>
      </w:pPr>
    </w:p>
    <w:p w14:paraId="15144C55" w14:textId="77777777" w:rsidR="00270D10" w:rsidRPr="00952A47" w:rsidRDefault="00270D10" w:rsidP="00270D10">
      <w:pPr>
        <w:widowControl/>
        <w:jc w:val="right"/>
        <w:rPr>
          <w:rFonts w:asciiTheme="minorEastAsia" w:hAnsiTheme="minorEastAsia"/>
          <w:sz w:val="24"/>
        </w:rPr>
      </w:pPr>
      <w:r w:rsidRPr="000B1AB4">
        <w:rPr>
          <w:rFonts w:asciiTheme="minorEastAsia" w:hAnsiTheme="minorEastAsia" w:hint="eastAsia"/>
          <w:sz w:val="20"/>
          <w:szCs w:val="20"/>
        </w:rPr>
        <w:lastRenderedPageBreak/>
        <w:t>（様式）</w:t>
      </w:r>
      <w:r w:rsidRPr="000B1AB4">
        <w:rPr>
          <w:rFonts w:asciiTheme="minorEastAsia" w:hAnsiTheme="minorEastAsia"/>
          <w:sz w:val="20"/>
          <w:szCs w:val="20"/>
        </w:rPr>
        <w:t xml:space="preserve"> </w:t>
      </w:r>
    </w:p>
    <w:p w14:paraId="46C10397" w14:textId="77777777" w:rsidR="00270D10" w:rsidRPr="00F53E09" w:rsidRDefault="00270D10" w:rsidP="00270D10">
      <w:pPr>
        <w:widowControl/>
        <w:jc w:val="center"/>
        <w:rPr>
          <w:rFonts w:asciiTheme="minorEastAsia" w:hAnsiTheme="minorEastAsia"/>
          <w:b/>
          <w:bCs/>
          <w:sz w:val="24"/>
          <w:u w:val="single"/>
        </w:rPr>
      </w:pPr>
      <w:r w:rsidRPr="00F53E09">
        <w:rPr>
          <w:rFonts w:asciiTheme="minorEastAsia" w:hAnsiTheme="minorEastAsia" w:hint="eastAsia"/>
          <w:b/>
          <w:bCs/>
          <w:sz w:val="24"/>
          <w:u w:val="single"/>
        </w:rPr>
        <w:t>産業事故、自然災害による被害、法令違反</w:t>
      </w:r>
    </w:p>
    <w:p w14:paraId="75B37FDC" w14:textId="77777777" w:rsidR="00270D10" w:rsidRPr="000B1AB4" w:rsidRDefault="00270D10" w:rsidP="00270D10">
      <w:pPr>
        <w:widowControl/>
        <w:jc w:val="center"/>
        <w:rPr>
          <w:rFonts w:asciiTheme="minorEastAsia" w:hAnsiTheme="minorEastAsia"/>
          <w:sz w:val="20"/>
          <w:szCs w:val="20"/>
          <w:u w:val="single"/>
        </w:rPr>
      </w:pPr>
      <w:r w:rsidRPr="000B1AB4">
        <w:rPr>
          <w:rFonts w:asciiTheme="minorEastAsia" w:hAnsiTheme="minorEastAsia" w:hint="eastAsia"/>
          <w:sz w:val="20"/>
          <w:szCs w:val="20"/>
          <w:u w:val="single"/>
        </w:rPr>
        <w:t>報告（第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0B1AB4">
        <w:rPr>
          <w:rFonts w:asciiTheme="minorEastAsia" w:hAnsiTheme="minorEastAsia" w:hint="eastAsia"/>
          <w:sz w:val="20"/>
          <w:szCs w:val="20"/>
          <w:u w:val="single"/>
        </w:rPr>
        <w:t xml:space="preserve">報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0B1AB4">
        <w:rPr>
          <w:rFonts w:asciiTheme="minorEastAsia" w:hAnsiTheme="minorEastAsia" w:hint="eastAsia"/>
          <w:sz w:val="20"/>
          <w:szCs w:val="20"/>
          <w:u w:val="single"/>
        </w:rPr>
        <w:t>年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0B1AB4">
        <w:rPr>
          <w:rFonts w:asciiTheme="minorEastAsia" w:hAnsiTheme="minorEastAsia" w:hint="eastAsia"/>
          <w:sz w:val="20"/>
          <w:szCs w:val="20"/>
          <w:u w:val="single"/>
        </w:rPr>
        <w:t>月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  <w:r w:rsidRPr="000B1AB4">
        <w:rPr>
          <w:rFonts w:asciiTheme="minorEastAsia" w:hAnsiTheme="minorEastAsia" w:hint="eastAsia"/>
          <w:sz w:val="20"/>
          <w:szCs w:val="20"/>
          <w:u w:val="single"/>
        </w:rPr>
        <w:t>日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/>
          <w:sz w:val="20"/>
          <w:szCs w:val="20"/>
          <w:u w:val="single"/>
        </w:rPr>
        <w:t xml:space="preserve">  </w:t>
      </w:r>
      <w:r w:rsidRPr="000B1AB4">
        <w:rPr>
          <w:rFonts w:asciiTheme="minorEastAsia" w:hAnsiTheme="minorEastAsia" w:hint="eastAsia"/>
          <w:sz w:val="20"/>
          <w:szCs w:val="20"/>
          <w:u w:val="single"/>
        </w:rPr>
        <w:t>時時点）</w:t>
      </w:r>
    </w:p>
    <w:p w14:paraId="023D0A1F" w14:textId="77777777" w:rsidR="00270D10" w:rsidRPr="000B1AB4" w:rsidRDefault="00270D10" w:rsidP="00270D10">
      <w:pPr>
        <w:widowControl/>
        <w:ind w:leftChars="68" w:left="283" w:hangingChars="70" w:hanging="140"/>
        <w:jc w:val="left"/>
        <w:rPr>
          <w:rFonts w:asciiTheme="minorEastAsia" w:hAnsiTheme="minorEastAsia"/>
          <w:sz w:val="20"/>
          <w:szCs w:val="20"/>
        </w:rPr>
      </w:pPr>
      <w:r w:rsidRPr="000B1AB4">
        <w:rPr>
          <w:rFonts w:asciiTheme="minorEastAsia" w:hAnsiTheme="minorEastAsia" w:hint="eastAsia"/>
          <w:sz w:val="20"/>
          <w:szCs w:val="20"/>
        </w:rPr>
        <w:t>※上記タイトルの該当箇所に〇をつけてご記載ください</w:t>
      </w:r>
    </w:p>
    <w:p w14:paraId="7AB9E9A7" w14:textId="77777777" w:rsidR="00270D10" w:rsidRDefault="00270D10" w:rsidP="00270D10">
      <w:pPr>
        <w:widowControl/>
        <w:ind w:leftChars="68" w:left="283" w:hangingChars="70" w:hanging="140"/>
        <w:jc w:val="left"/>
        <w:rPr>
          <w:rFonts w:asciiTheme="minorEastAsia" w:hAnsiTheme="minorEastAsia"/>
          <w:sz w:val="20"/>
          <w:szCs w:val="20"/>
        </w:rPr>
      </w:pPr>
      <w:r w:rsidRPr="000B1AB4">
        <w:rPr>
          <w:rFonts w:asciiTheme="minorEastAsia" w:hAnsiTheme="minorEastAsia" w:hint="eastAsia"/>
          <w:sz w:val="20"/>
          <w:szCs w:val="20"/>
        </w:rPr>
        <w:t>※事案が判明した時点で把握している情報</w:t>
      </w:r>
      <w:r>
        <w:rPr>
          <w:rFonts w:asciiTheme="minorEastAsia" w:hAnsiTheme="minorEastAsia" w:hint="eastAsia"/>
          <w:sz w:val="20"/>
          <w:szCs w:val="20"/>
        </w:rPr>
        <w:t>の迅速な報告（</w:t>
      </w:r>
      <w:r w:rsidRPr="000B1AB4">
        <w:rPr>
          <w:rFonts w:asciiTheme="minorEastAsia" w:hAnsiTheme="minorEastAsia" w:hint="eastAsia"/>
          <w:sz w:val="20"/>
          <w:szCs w:val="20"/>
        </w:rPr>
        <w:t>第一報</w:t>
      </w:r>
      <w:r>
        <w:rPr>
          <w:rFonts w:asciiTheme="minorEastAsia" w:hAnsiTheme="minorEastAsia" w:hint="eastAsia"/>
          <w:sz w:val="20"/>
          <w:szCs w:val="20"/>
        </w:rPr>
        <w:t>）</w:t>
      </w:r>
      <w:r w:rsidRPr="000B1AB4"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hint="eastAsia"/>
          <w:sz w:val="20"/>
          <w:szCs w:val="20"/>
        </w:rPr>
        <w:t>お願いします。</w:t>
      </w:r>
    </w:p>
    <w:p w14:paraId="494593D2" w14:textId="2B0F1022" w:rsidR="00270D10" w:rsidRDefault="00270D10" w:rsidP="00270D10">
      <w:pPr>
        <w:widowControl/>
        <w:ind w:leftChars="68" w:left="143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B1AB4">
        <w:rPr>
          <w:rFonts w:asciiTheme="minorEastAsia" w:hAnsiTheme="minorEastAsia" w:hint="eastAsia"/>
          <w:sz w:val="20"/>
          <w:szCs w:val="20"/>
        </w:rPr>
        <w:t>空欄部分があってもかまいません。その後、状況に進展があり次第、追加情報をご連絡ください</w:t>
      </w:r>
      <w:r>
        <w:rPr>
          <w:rFonts w:asciiTheme="minorEastAsia" w:hAnsiTheme="minorEastAsia" w:hint="eastAsia"/>
          <w:sz w:val="20"/>
          <w:szCs w:val="20"/>
        </w:rPr>
        <w:t>。　※</w:t>
      </w:r>
      <w:r w:rsidRPr="00F53E09">
        <w:rPr>
          <w:rFonts w:asciiTheme="minorEastAsia" w:hAnsiTheme="minorEastAsia" w:hint="eastAsia"/>
          <w:b/>
          <w:bCs/>
          <w:color w:val="FF0000"/>
          <w:sz w:val="20"/>
          <w:szCs w:val="20"/>
        </w:rPr>
        <w:t>送付先</w:t>
      </w:r>
      <w:r w:rsidRPr="00F53E09">
        <w:rPr>
          <w:rFonts w:asciiTheme="minorEastAsia" w:hAnsiTheme="minorEastAsia" w:hint="eastAsia"/>
          <w:b/>
          <w:bCs/>
          <w:color w:val="FF0000"/>
          <w:sz w:val="20"/>
          <w:szCs w:val="20"/>
        </w:rPr>
        <w:t>:</w:t>
      </w:r>
      <w:r w:rsidRPr="00F53E09">
        <w:rPr>
          <w:rFonts w:asciiTheme="minorEastAsia" w:hAnsiTheme="minorEastAsia"/>
          <w:b/>
          <w:bCs/>
          <w:color w:val="FF0000"/>
          <w:sz w:val="20"/>
          <w:szCs w:val="20"/>
        </w:rPr>
        <w:t xml:space="preserve"> exl-</w:t>
      </w:r>
      <w:r w:rsidRPr="00F53E09">
        <w:rPr>
          <w:rFonts w:asciiTheme="minorEastAsia" w:hAnsiTheme="minorEastAsia" w:hint="eastAsia"/>
          <w:b/>
          <w:bCs/>
          <w:color w:val="FF0000"/>
          <w:sz w:val="20"/>
          <w:szCs w:val="20"/>
        </w:rPr>
        <w:t>jiko-houkoku@meti.go.jp</w:t>
      </w:r>
    </w:p>
    <w:p w14:paraId="0D44BC47" w14:textId="14101B8A" w:rsidR="00270D10" w:rsidRPr="00F53E09" w:rsidRDefault="00270D10" w:rsidP="00270D10">
      <w:pPr>
        <w:widowControl/>
        <w:ind w:leftChars="68" w:left="284" w:hangingChars="70" w:hanging="141"/>
        <w:jc w:val="left"/>
        <w:rPr>
          <w:rFonts w:asciiTheme="minorEastAsia" w:hAnsiTheme="minorEastAsia"/>
          <w:b/>
          <w:bCs/>
          <w:color w:val="FF0000"/>
          <w:sz w:val="20"/>
          <w:szCs w:val="20"/>
        </w:rPr>
      </w:pPr>
    </w:p>
    <w:tbl>
      <w:tblPr>
        <w:tblpPr w:leftFromText="142" w:rightFromText="142" w:vertAnchor="page" w:horzAnchor="margin" w:tblpY="3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141"/>
      </w:tblGrid>
      <w:tr w:rsidR="00270D10" w:rsidRPr="00AB18AB" w14:paraId="75DEC9C2" w14:textId="77777777" w:rsidTr="005D4434">
        <w:trPr>
          <w:trHeight w:val="344"/>
        </w:trPr>
        <w:tc>
          <w:tcPr>
            <w:tcW w:w="2156" w:type="dxa"/>
          </w:tcPr>
          <w:p w14:paraId="20F7B33B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社名・事業所名</w:t>
            </w:r>
          </w:p>
        </w:tc>
        <w:tc>
          <w:tcPr>
            <w:tcW w:w="7472" w:type="dxa"/>
          </w:tcPr>
          <w:p w14:paraId="59A3A431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</w:p>
        </w:tc>
      </w:tr>
      <w:tr w:rsidR="00270D10" w:rsidRPr="00AB18AB" w14:paraId="798352E6" w14:textId="77777777" w:rsidTr="005D4434">
        <w:trPr>
          <w:trHeight w:val="344"/>
        </w:trPr>
        <w:tc>
          <w:tcPr>
            <w:tcW w:w="2156" w:type="dxa"/>
          </w:tcPr>
          <w:p w14:paraId="7EEF0F22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472" w:type="dxa"/>
          </w:tcPr>
          <w:p w14:paraId="34248EB4" w14:textId="77777777" w:rsidR="00270D10" w:rsidRPr="000B1AB4" w:rsidRDefault="00270D10" w:rsidP="005D4434">
            <w:pPr>
              <w:rPr>
                <w:sz w:val="20"/>
                <w:szCs w:val="20"/>
              </w:rPr>
            </w:pPr>
          </w:p>
        </w:tc>
      </w:tr>
      <w:tr w:rsidR="00270D10" w:rsidRPr="00AB18AB" w14:paraId="08C00555" w14:textId="77777777" w:rsidTr="005D4434">
        <w:trPr>
          <w:trHeight w:val="344"/>
        </w:trPr>
        <w:tc>
          <w:tcPr>
            <w:tcW w:w="2156" w:type="dxa"/>
          </w:tcPr>
          <w:p w14:paraId="3E1034A5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御担当者連絡先</w:t>
            </w:r>
          </w:p>
        </w:tc>
        <w:tc>
          <w:tcPr>
            <w:tcW w:w="7472" w:type="dxa"/>
          </w:tcPr>
          <w:p w14:paraId="0EC077C9" w14:textId="77777777" w:rsidR="00270D10" w:rsidRPr="000B1AB4" w:rsidRDefault="00270D10" w:rsidP="00270D10">
            <w:pPr>
              <w:pStyle w:val="ac"/>
              <w:numPr>
                <w:ilvl w:val="2"/>
                <w:numId w:val="10"/>
              </w:numPr>
              <w:ind w:leftChars="0" w:left="430"/>
              <w:jc w:val="left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氏名、②緊急連絡先（社用携帯番号等）、③メールアドレスなど</w:t>
            </w:r>
          </w:p>
        </w:tc>
      </w:tr>
      <w:tr w:rsidR="00270D10" w:rsidRPr="00AB18AB" w14:paraId="38A790FB" w14:textId="77777777" w:rsidTr="005D4434">
        <w:trPr>
          <w:trHeight w:val="444"/>
        </w:trPr>
        <w:tc>
          <w:tcPr>
            <w:tcW w:w="2156" w:type="dxa"/>
          </w:tcPr>
          <w:p w14:paraId="499940E8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発　生　日　時</w:t>
            </w:r>
          </w:p>
        </w:tc>
        <w:tc>
          <w:tcPr>
            <w:tcW w:w="7472" w:type="dxa"/>
          </w:tcPr>
          <w:p w14:paraId="175BD282" w14:textId="77777777" w:rsidR="00270D10" w:rsidRPr="000B1AB4" w:rsidRDefault="00270D10" w:rsidP="005D4434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年　月　日（　）　　時　　分頃</w:t>
            </w:r>
          </w:p>
        </w:tc>
      </w:tr>
      <w:tr w:rsidR="00270D10" w:rsidRPr="00AB18AB" w14:paraId="7B128F00" w14:textId="77777777" w:rsidTr="005D4434">
        <w:trPr>
          <w:trHeight w:val="1826"/>
        </w:trPr>
        <w:tc>
          <w:tcPr>
            <w:tcW w:w="2156" w:type="dxa"/>
          </w:tcPr>
          <w:p w14:paraId="56B3F644" w14:textId="77777777" w:rsidR="00761A39" w:rsidRDefault="00761A39" w:rsidP="00761A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  <w:p w14:paraId="0F71B92A" w14:textId="58BFF201" w:rsidR="00270D10" w:rsidRPr="000B1AB4" w:rsidRDefault="00761A39" w:rsidP="00761A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="00270D10" w:rsidRPr="000B1AB4">
              <w:rPr>
                <w:rFonts w:hint="eastAsia"/>
                <w:sz w:val="20"/>
                <w:szCs w:val="20"/>
              </w:rPr>
              <w:t>産業事故</w:t>
            </w:r>
          </w:p>
          <w:p w14:paraId="18D93AC8" w14:textId="2D45FF29" w:rsidR="00270D10" w:rsidRPr="000B1AB4" w:rsidRDefault="00761A39" w:rsidP="00761A39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="00270D10" w:rsidRPr="000B1AB4">
              <w:rPr>
                <w:rFonts w:hint="eastAsia"/>
                <w:sz w:val="20"/>
                <w:szCs w:val="20"/>
              </w:rPr>
              <w:t>地震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270D10" w:rsidRPr="000B1AB4">
              <w:rPr>
                <w:rFonts w:hint="eastAsia"/>
                <w:sz w:val="20"/>
                <w:szCs w:val="20"/>
              </w:rPr>
              <w:t>台風等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270D10" w:rsidRPr="000B1AB4">
              <w:rPr>
                <w:rFonts w:hint="eastAsia"/>
                <w:sz w:val="20"/>
                <w:szCs w:val="20"/>
              </w:rPr>
              <w:t>自然災害による被害</w:t>
            </w:r>
          </w:p>
          <w:p w14:paraId="76AED934" w14:textId="3818E18F" w:rsidR="00270D10" w:rsidRPr="000B1AB4" w:rsidRDefault="00761A39" w:rsidP="00761A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="00270D10" w:rsidRPr="000B1AB4">
              <w:rPr>
                <w:rFonts w:hint="eastAsia"/>
                <w:sz w:val="20"/>
                <w:szCs w:val="20"/>
              </w:rPr>
              <w:t>防災関連法令違反</w:t>
            </w:r>
          </w:p>
        </w:tc>
        <w:tc>
          <w:tcPr>
            <w:tcW w:w="7472" w:type="dxa"/>
          </w:tcPr>
          <w:p w14:paraId="2CCF9155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＜記載例＞</w:t>
            </w:r>
          </w:p>
          <w:p w14:paraId="32074405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火災　爆発　ガス漏洩　危険物の流出　挟まれ・巻き込まれ</w:t>
            </w:r>
          </w:p>
          <w:p w14:paraId="5BC93AFF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有害物等との接触　墜落・転落　高温低温物との接触　衝突</w:t>
            </w:r>
          </w:p>
          <w:p w14:paraId="51E937E8" w14:textId="4FE727CD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 xml:space="preserve">飛来・落下　感電　停電　地震　台風　その他（　</w:t>
            </w:r>
            <w:r w:rsidR="00761A39">
              <w:rPr>
                <w:rFonts w:hint="eastAsia"/>
                <w:sz w:val="20"/>
                <w:szCs w:val="20"/>
              </w:rPr>
              <w:t>〇〇法違反　等</w:t>
            </w:r>
            <w:r w:rsidRPr="000B1AB4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270D10" w:rsidRPr="00AB18AB" w14:paraId="20F3A116" w14:textId="77777777" w:rsidTr="005D4434">
        <w:trPr>
          <w:trHeight w:val="680"/>
        </w:trPr>
        <w:tc>
          <w:tcPr>
            <w:tcW w:w="2156" w:type="dxa"/>
          </w:tcPr>
          <w:p w14:paraId="1204FD65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発　生　場　所</w:t>
            </w:r>
          </w:p>
        </w:tc>
        <w:tc>
          <w:tcPr>
            <w:tcW w:w="7472" w:type="dxa"/>
          </w:tcPr>
          <w:p w14:paraId="6479D20C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工場：</w:t>
            </w:r>
          </w:p>
          <w:p w14:paraId="307C05B4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設備：</w:t>
            </w:r>
          </w:p>
        </w:tc>
      </w:tr>
      <w:tr w:rsidR="00270D10" w:rsidRPr="00AB18AB" w14:paraId="6959603C" w14:textId="77777777" w:rsidTr="005D4434">
        <w:trPr>
          <w:trHeight w:val="392"/>
        </w:trPr>
        <w:tc>
          <w:tcPr>
            <w:tcW w:w="2156" w:type="dxa"/>
          </w:tcPr>
          <w:p w14:paraId="3D77828A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事案の概要</w:t>
            </w:r>
          </w:p>
        </w:tc>
        <w:tc>
          <w:tcPr>
            <w:tcW w:w="7472" w:type="dxa"/>
          </w:tcPr>
          <w:p w14:paraId="2CD7AECB" w14:textId="77777777" w:rsidR="00270D10" w:rsidRPr="000B1AB4" w:rsidRDefault="00270D10" w:rsidP="005D4434">
            <w:pPr>
              <w:rPr>
                <w:sz w:val="20"/>
                <w:szCs w:val="20"/>
              </w:rPr>
            </w:pPr>
          </w:p>
        </w:tc>
      </w:tr>
      <w:tr w:rsidR="00270D10" w:rsidRPr="00AB18AB" w14:paraId="7E4D7B84" w14:textId="77777777" w:rsidTr="005D4434">
        <w:trPr>
          <w:trHeight w:val="337"/>
        </w:trPr>
        <w:tc>
          <w:tcPr>
            <w:tcW w:w="2156" w:type="dxa"/>
          </w:tcPr>
          <w:p w14:paraId="24CDCA5F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人的被害状況</w:t>
            </w:r>
          </w:p>
        </w:tc>
        <w:tc>
          <w:tcPr>
            <w:tcW w:w="7472" w:type="dxa"/>
          </w:tcPr>
          <w:p w14:paraId="05D9598F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  <w:u w:val="single"/>
              </w:rPr>
              <w:t>死者　　人</w:t>
            </w:r>
            <w:r w:rsidRPr="000B1AB4">
              <w:rPr>
                <w:rFonts w:hint="eastAsia"/>
                <w:sz w:val="20"/>
                <w:szCs w:val="20"/>
              </w:rPr>
              <w:t xml:space="preserve">　　</w:t>
            </w:r>
            <w:r w:rsidRPr="000B1AB4">
              <w:rPr>
                <w:rFonts w:hint="eastAsia"/>
                <w:sz w:val="20"/>
                <w:szCs w:val="20"/>
                <w:u w:val="single"/>
              </w:rPr>
              <w:t>負傷者（重）　　人</w:t>
            </w:r>
            <w:r w:rsidRPr="000B1AB4">
              <w:rPr>
                <w:rFonts w:hint="eastAsia"/>
                <w:sz w:val="20"/>
                <w:szCs w:val="20"/>
              </w:rPr>
              <w:t xml:space="preserve">　　　</w:t>
            </w:r>
            <w:r w:rsidRPr="000B1AB4">
              <w:rPr>
                <w:rFonts w:hint="eastAsia"/>
                <w:sz w:val="20"/>
                <w:szCs w:val="20"/>
                <w:u w:val="single"/>
              </w:rPr>
              <w:t>（軽）　　人</w:t>
            </w:r>
          </w:p>
        </w:tc>
      </w:tr>
      <w:tr w:rsidR="00270D10" w:rsidRPr="00AB18AB" w14:paraId="6A6178DA" w14:textId="77777777" w:rsidTr="005D4434">
        <w:trPr>
          <w:trHeight w:val="1233"/>
        </w:trPr>
        <w:tc>
          <w:tcPr>
            <w:tcW w:w="2156" w:type="dxa"/>
          </w:tcPr>
          <w:p w14:paraId="7D887C79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</w:p>
          <w:p w14:paraId="781C222B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</w:p>
          <w:p w14:paraId="6A57C155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</w:p>
          <w:p w14:paraId="43A0C181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</w:p>
          <w:p w14:paraId="092C53B9" w14:textId="77777777" w:rsidR="00270D10" w:rsidRPr="000B1AB4" w:rsidRDefault="00270D10" w:rsidP="005D4434">
            <w:pPr>
              <w:rPr>
                <w:sz w:val="20"/>
                <w:szCs w:val="20"/>
              </w:rPr>
            </w:pPr>
          </w:p>
          <w:p w14:paraId="04949C3B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物的被害状況</w:t>
            </w:r>
          </w:p>
        </w:tc>
        <w:tc>
          <w:tcPr>
            <w:tcW w:w="7472" w:type="dxa"/>
          </w:tcPr>
          <w:p w14:paraId="543A2381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（定性的被害状況）</w:t>
            </w:r>
          </w:p>
          <w:p w14:paraId="65AD8D22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＜記載例＞</w:t>
            </w:r>
          </w:p>
          <w:p w14:paraId="4E0C31A2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周辺住民への被害、周辺住宅への避難の有無（有の場合はその状況）、復旧の見込み、生産やサプライチェーンに与える影響　等</w:t>
            </w:r>
          </w:p>
          <w:p w14:paraId="44D8FD5A" w14:textId="77777777" w:rsidR="00270D10" w:rsidRPr="000B1AB4" w:rsidRDefault="00270D10" w:rsidP="005D4434">
            <w:pPr>
              <w:rPr>
                <w:sz w:val="20"/>
                <w:szCs w:val="20"/>
              </w:rPr>
            </w:pPr>
          </w:p>
          <w:p w14:paraId="537C35F1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（定量的被害状況）</w:t>
            </w:r>
          </w:p>
          <w:p w14:paraId="0E4CA270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＜記載例＞</w:t>
            </w:r>
          </w:p>
          <w:p w14:paraId="2D006753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 xml:space="preserve">被害箇所　　</w:t>
            </w:r>
            <w:r w:rsidRPr="000B1AB4">
              <w:rPr>
                <w:sz w:val="20"/>
                <w:szCs w:val="20"/>
              </w:rPr>
              <w:t xml:space="preserve"> </w:t>
            </w:r>
            <w:r w:rsidRPr="000B1AB4">
              <w:rPr>
                <w:rFonts w:hint="eastAsia"/>
                <w:sz w:val="20"/>
                <w:szCs w:val="20"/>
              </w:rPr>
              <w:t>：</w:t>
            </w:r>
          </w:p>
          <w:p w14:paraId="03889D51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損害額（千円）：</w:t>
            </w:r>
          </w:p>
          <w:p w14:paraId="2B07EED0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生産停止期間</w:t>
            </w:r>
            <w:r w:rsidRPr="000B1AB4">
              <w:rPr>
                <w:sz w:val="20"/>
                <w:szCs w:val="20"/>
              </w:rPr>
              <w:t xml:space="preserve"> </w:t>
            </w:r>
            <w:r w:rsidRPr="000B1AB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70D10" w:rsidRPr="00AB18AB" w14:paraId="2C3F75B8" w14:textId="77777777" w:rsidTr="005D4434">
        <w:trPr>
          <w:trHeight w:val="519"/>
        </w:trPr>
        <w:tc>
          <w:tcPr>
            <w:tcW w:w="2156" w:type="dxa"/>
          </w:tcPr>
          <w:p w14:paraId="3866347D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原因</w:t>
            </w:r>
          </w:p>
        </w:tc>
        <w:tc>
          <w:tcPr>
            <w:tcW w:w="7472" w:type="dxa"/>
          </w:tcPr>
          <w:p w14:paraId="43F86B76" w14:textId="77777777" w:rsidR="00270D10" w:rsidRPr="000B1AB4" w:rsidRDefault="00270D10" w:rsidP="005D4434">
            <w:pPr>
              <w:rPr>
                <w:sz w:val="20"/>
                <w:szCs w:val="20"/>
              </w:rPr>
            </w:pPr>
          </w:p>
        </w:tc>
      </w:tr>
      <w:tr w:rsidR="00270D10" w:rsidRPr="00AB18AB" w14:paraId="1B5D400E" w14:textId="77777777" w:rsidTr="005D4434">
        <w:trPr>
          <w:trHeight w:val="269"/>
        </w:trPr>
        <w:tc>
          <w:tcPr>
            <w:tcW w:w="2156" w:type="dxa"/>
          </w:tcPr>
          <w:p w14:paraId="1993E43F" w14:textId="77777777" w:rsidR="00270D10" w:rsidRPr="00761A39" w:rsidRDefault="00270D10" w:rsidP="005D4434">
            <w:pPr>
              <w:rPr>
                <w:sz w:val="18"/>
                <w:szCs w:val="18"/>
              </w:rPr>
            </w:pPr>
            <w:r w:rsidRPr="00761A39">
              <w:rPr>
                <w:rFonts w:hint="eastAsia"/>
                <w:sz w:val="18"/>
                <w:szCs w:val="18"/>
              </w:rPr>
              <w:t>当事者の対応・対策等</w:t>
            </w:r>
          </w:p>
        </w:tc>
        <w:tc>
          <w:tcPr>
            <w:tcW w:w="7472" w:type="dxa"/>
          </w:tcPr>
          <w:p w14:paraId="59A7F48A" w14:textId="77777777" w:rsidR="00270D10" w:rsidRPr="000B1AB4" w:rsidRDefault="00270D10" w:rsidP="005D4434">
            <w:pPr>
              <w:rPr>
                <w:sz w:val="20"/>
                <w:szCs w:val="20"/>
              </w:rPr>
            </w:pPr>
          </w:p>
        </w:tc>
      </w:tr>
      <w:tr w:rsidR="00270D10" w:rsidRPr="00AB18AB" w14:paraId="29BCCCF5" w14:textId="77777777" w:rsidTr="005D4434">
        <w:trPr>
          <w:trHeight w:val="269"/>
        </w:trPr>
        <w:tc>
          <w:tcPr>
            <w:tcW w:w="2156" w:type="dxa"/>
          </w:tcPr>
          <w:p w14:paraId="636F1E78" w14:textId="77777777" w:rsidR="00270D10" w:rsidRPr="000B1AB4" w:rsidRDefault="00270D10" w:rsidP="005D4434">
            <w:pPr>
              <w:ind w:firstLineChars="250" w:firstLine="500"/>
              <w:rPr>
                <w:sz w:val="20"/>
                <w:szCs w:val="20"/>
              </w:rPr>
            </w:pPr>
          </w:p>
          <w:p w14:paraId="38F0C314" w14:textId="77777777" w:rsidR="00270D10" w:rsidRPr="000B1AB4" w:rsidRDefault="00270D10" w:rsidP="005D4434">
            <w:pPr>
              <w:ind w:firstLineChars="250" w:firstLine="500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報道状況</w:t>
            </w:r>
          </w:p>
        </w:tc>
        <w:tc>
          <w:tcPr>
            <w:tcW w:w="7472" w:type="dxa"/>
          </w:tcPr>
          <w:p w14:paraId="077895CF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新聞社：</w:t>
            </w:r>
          </w:p>
          <w:p w14:paraId="3817DAE0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テレビ局：</w:t>
            </w:r>
          </w:p>
          <w:p w14:paraId="06349174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ウェブニュース：</w:t>
            </w:r>
          </w:p>
        </w:tc>
      </w:tr>
      <w:tr w:rsidR="00270D10" w:rsidRPr="00AB18AB" w14:paraId="3645B4AB" w14:textId="77777777" w:rsidTr="005D4434">
        <w:trPr>
          <w:trHeight w:val="471"/>
        </w:trPr>
        <w:tc>
          <w:tcPr>
            <w:tcW w:w="2156" w:type="dxa"/>
          </w:tcPr>
          <w:p w14:paraId="4B0FA739" w14:textId="77777777" w:rsidR="00270D10" w:rsidRPr="000B1AB4" w:rsidRDefault="00270D10" w:rsidP="005D4434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備　　　考</w:t>
            </w:r>
          </w:p>
        </w:tc>
        <w:tc>
          <w:tcPr>
            <w:tcW w:w="7472" w:type="dxa"/>
          </w:tcPr>
          <w:p w14:paraId="328F15D7" w14:textId="77777777" w:rsidR="00270D10" w:rsidRPr="000B1AB4" w:rsidRDefault="00270D10" w:rsidP="005D4434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その他留意すべき事項等</w:t>
            </w:r>
          </w:p>
        </w:tc>
      </w:tr>
    </w:tbl>
    <w:p w14:paraId="2B30DC9D" w14:textId="77777777" w:rsidR="00270D10" w:rsidRPr="00335F96" w:rsidRDefault="00270D10" w:rsidP="00270D10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270D10" w:rsidRPr="00335F96" w:rsidSect="00EB3479">
      <w:pgSz w:w="11906" w:h="16838" w:code="9"/>
      <w:pgMar w:top="1134" w:right="130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8879" w14:textId="77777777" w:rsidR="00497065" w:rsidRDefault="00497065" w:rsidP="00AD4D1B">
      <w:r>
        <w:separator/>
      </w:r>
    </w:p>
  </w:endnote>
  <w:endnote w:type="continuationSeparator" w:id="0">
    <w:p w14:paraId="7C450495" w14:textId="77777777" w:rsidR="00497065" w:rsidRDefault="00497065" w:rsidP="00A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081E" w14:textId="77777777" w:rsidR="00497065" w:rsidRDefault="00497065" w:rsidP="00AD4D1B">
      <w:r>
        <w:separator/>
      </w:r>
    </w:p>
  </w:footnote>
  <w:footnote w:type="continuationSeparator" w:id="0">
    <w:p w14:paraId="682F77FD" w14:textId="77777777" w:rsidR="00497065" w:rsidRDefault="00497065" w:rsidP="00AD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B3F"/>
    <w:multiLevelType w:val="hybridMultilevel"/>
    <w:tmpl w:val="9DD0DDB0"/>
    <w:lvl w:ilvl="0" w:tplc="691490B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abstractNum w:abstractNumId="1" w15:restartNumberingAfterBreak="0">
    <w:nsid w:val="0FC4058F"/>
    <w:multiLevelType w:val="hybridMultilevel"/>
    <w:tmpl w:val="A7AC161A"/>
    <w:lvl w:ilvl="0" w:tplc="EE8E6EFE">
      <w:start w:val="1"/>
      <w:numFmt w:val="bullet"/>
      <w:lvlText w:val="○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2" w15:restartNumberingAfterBreak="0">
    <w:nsid w:val="1C546F17"/>
    <w:multiLevelType w:val="hybridMultilevel"/>
    <w:tmpl w:val="C8BC7F1E"/>
    <w:lvl w:ilvl="0" w:tplc="8E7CB97E">
      <w:start w:val="1"/>
      <w:numFmt w:val="bullet"/>
      <w:lvlText w:val="○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3" w15:restartNumberingAfterBreak="0">
    <w:nsid w:val="219D39D8"/>
    <w:multiLevelType w:val="hybridMultilevel"/>
    <w:tmpl w:val="3BFC7C38"/>
    <w:lvl w:ilvl="0" w:tplc="B8BA3FA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abstractNum w:abstractNumId="4" w15:restartNumberingAfterBreak="0">
    <w:nsid w:val="270818F8"/>
    <w:multiLevelType w:val="hybridMultilevel"/>
    <w:tmpl w:val="8926E7EA"/>
    <w:lvl w:ilvl="0" w:tplc="94B6811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5A23B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D23B2D"/>
    <w:multiLevelType w:val="hybridMultilevel"/>
    <w:tmpl w:val="0EB8E722"/>
    <w:lvl w:ilvl="0" w:tplc="94B68112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6" w15:restartNumberingAfterBreak="0">
    <w:nsid w:val="4EE32FFC"/>
    <w:multiLevelType w:val="hybridMultilevel"/>
    <w:tmpl w:val="D5E08E48"/>
    <w:lvl w:ilvl="0" w:tplc="1F44D1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7" w15:restartNumberingAfterBreak="0">
    <w:nsid w:val="5C53339F"/>
    <w:multiLevelType w:val="hybridMultilevel"/>
    <w:tmpl w:val="B4D8675E"/>
    <w:lvl w:ilvl="0" w:tplc="4B4C06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C74A44"/>
    <w:multiLevelType w:val="hybridMultilevel"/>
    <w:tmpl w:val="EC668D3A"/>
    <w:lvl w:ilvl="0" w:tplc="0250F81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7315E5B"/>
    <w:multiLevelType w:val="hybridMultilevel"/>
    <w:tmpl w:val="0E24DFB2"/>
    <w:lvl w:ilvl="0" w:tplc="B220F824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0" w15:restartNumberingAfterBreak="0">
    <w:nsid w:val="784C5DF9"/>
    <w:multiLevelType w:val="hybridMultilevel"/>
    <w:tmpl w:val="2FDA09A2"/>
    <w:lvl w:ilvl="0" w:tplc="37725EB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012803641">
    <w:abstractNumId w:val="7"/>
  </w:num>
  <w:num w:numId="2" w16cid:durableId="1647588302">
    <w:abstractNumId w:val="5"/>
  </w:num>
  <w:num w:numId="3" w16cid:durableId="637220531">
    <w:abstractNumId w:val="2"/>
  </w:num>
  <w:num w:numId="4" w16cid:durableId="1475247220">
    <w:abstractNumId w:val="1"/>
  </w:num>
  <w:num w:numId="5" w16cid:durableId="361053800">
    <w:abstractNumId w:val="3"/>
  </w:num>
  <w:num w:numId="6" w16cid:durableId="1258825750">
    <w:abstractNumId w:val="10"/>
  </w:num>
  <w:num w:numId="7" w16cid:durableId="311981746">
    <w:abstractNumId w:val="9"/>
  </w:num>
  <w:num w:numId="8" w16cid:durableId="238757043">
    <w:abstractNumId w:val="6"/>
  </w:num>
  <w:num w:numId="9" w16cid:durableId="854854373">
    <w:abstractNumId w:val="0"/>
  </w:num>
  <w:num w:numId="10" w16cid:durableId="1148860177">
    <w:abstractNumId w:val="4"/>
  </w:num>
  <w:num w:numId="11" w16cid:durableId="1104811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4B"/>
    <w:rsid w:val="0000209F"/>
    <w:rsid w:val="0001536B"/>
    <w:rsid w:val="00022E9C"/>
    <w:rsid w:val="000372C9"/>
    <w:rsid w:val="00063B8D"/>
    <w:rsid w:val="00092332"/>
    <w:rsid w:val="00097535"/>
    <w:rsid w:val="000E0E68"/>
    <w:rsid w:val="000E2982"/>
    <w:rsid w:val="00115954"/>
    <w:rsid w:val="00123159"/>
    <w:rsid w:val="00166650"/>
    <w:rsid w:val="00166807"/>
    <w:rsid w:val="001700D5"/>
    <w:rsid w:val="00186457"/>
    <w:rsid w:val="00187A92"/>
    <w:rsid w:val="001951EE"/>
    <w:rsid w:val="001A279C"/>
    <w:rsid w:val="001D3B12"/>
    <w:rsid w:val="0021086C"/>
    <w:rsid w:val="00223A45"/>
    <w:rsid w:val="00227863"/>
    <w:rsid w:val="002528C4"/>
    <w:rsid w:val="00270D10"/>
    <w:rsid w:val="002766F9"/>
    <w:rsid w:val="00293863"/>
    <w:rsid w:val="002C7DB0"/>
    <w:rsid w:val="003035C4"/>
    <w:rsid w:val="00340ADE"/>
    <w:rsid w:val="00343A0B"/>
    <w:rsid w:val="00396D3B"/>
    <w:rsid w:val="003A6BE9"/>
    <w:rsid w:val="003C4E21"/>
    <w:rsid w:val="003E0610"/>
    <w:rsid w:val="003E731C"/>
    <w:rsid w:val="004007B4"/>
    <w:rsid w:val="00401A3D"/>
    <w:rsid w:val="0042798D"/>
    <w:rsid w:val="00435C8C"/>
    <w:rsid w:val="0044731B"/>
    <w:rsid w:val="00494FD2"/>
    <w:rsid w:val="00497065"/>
    <w:rsid w:val="004A3819"/>
    <w:rsid w:val="004A638B"/>
    <w:rsid w:val="004D2E1D"/>
    <w:rsid w:val="004E7041"/>
    <w:rsid w:val="00515B92"/>
    <w:rsid w:val="0051795E"/>
    <w:rsid w:val="0052138D"/>
    <w:rsid w:val="0052278D"/>
    <w:rsid w:val="0056467D"/>
    <w:rsid w:val="00584A89"/>
    <w:rsid w:val="005A3803"/>
    <w:rsid w:val="005C0176"/>
    <w:rsid w:val="005D34B0"/>
    <w:rsid w:val="005E1A27"/>
    <w:rsid w:val="0060539C"/>
    <w:rsid w:val="0063185F"/>
    <w:rsid w:val="00635E22"/>
    <w:rsid w:val="006804A4"/>
    <w:rsid w:val="0068142C"/>
    <w:rsid w:val="00685C3C"/>
    <w:rsid w:val="006E125B"/>
    <w:rsid w:val="006E3D2E"/>
    <w:rsid w:val="007357EF"/>
    <w:rsid w:val="0075463C"/>
    <w:rsid w:val="00761A39"/>
    <w:rsid w:val="007630E4"/>
    <w:rsid w:val="00783E26"/>
    <w:rsid w:val="007A259A"/>
    <w:rsid w:val="007C447F"/>
    <w:rsid w:val="00820337"/>
    <w:rsid w:val="0089591A"/>
    <w:rsid w:val="008B65F0"/>
    <w:rsid w:val="008F3CC9"/>
    <w:rsid w:val="008F55B4"/>
    <w:rsid w:val="00913F9A"/>
    <w:rsid w:val="009149E7"/>
    <w:rsid w:val="0092108B"/>
    <w:rsid w:val="009234E3"/>
    <w:rsid w:val="00960322"/>
    <w:rsid w:val="0096667C"/>
    <w:rsid w:val="00967B52"/>
    <w:rsid w:val="00976967"/>
    <w:rsid w:val="009B3144"/>
    <w:rsid w:val="009D4F4A"/>
    <w:rsid w:val="009E16C2"/>
    <w:rsid w:val="00A0031C"/>
    <w:rsid w:val="00A74EDF"/>
    <w:rsid w:val="00AA4B45"/>
    <w:rsid w:val="00AA55E4"/>
    <w:rsid w:val="00AB6996"/>
    <w:rsid w:val="00AB7581"/>
    <w:rsid w:val="00AC2B7D"/>
    <w:rsid w:val="00AD4D1B"/>
    <w:rsid w:val="00B035CD"/>
    <w:rsid w:val="00B4167A"/>
    <w:rsid w:val="00B514C7"/>
    <w:rsid w:val="00B729BF"/>
    <w:rsid w:val="00B867DE"/>
    <w:rsid w:val="00BB4FEA"/>
    <w:rsid w:val="00BC54B4"/>
    <w:rsid w:val="00BD2774"/>
    <w:rsid w:val="00C4342F"/>
    <w:rsid w:val="00C63A43"/>
    <w:rsid w:val="00C72A4E"/>
    <w:rsid w:val="00C761C4"/>
    <w:rsid w:val="00C9048A"/>
    <w:rsid w:val="00C9578C"/>
    <w:rsid w:val="00CB30E7"/>
    <w:rsid w:val="00CC0E86"/>
    <w:rsid w:val="00CC30F1"/>
    <w:rsid w:val="00CD0823"/>
    <w:rsid w:val="00D03FDB"/>
    <w:rsid w:val="00D065CA"/>
    <w:rsid w:val="00D13253"/>
    <w:rsid w:val="00D25236"/>
    <w:rsid w:val="00D27765"/>
    <w:rsid w:val="00D331A7"/>
    <w:rsid w:val="00D43690"/>
    <w:rsid w:val="00D55D4B"/>
    <w:rsid w:val="00D571CD"/>
    <w:rsid w:val="00D57ACE"/>
    <w:rsid w:val="00D76FF0"/>
    <w:rsid w:val="00D93C12"/>
    <w:rsid w:val="00DC1737"/>
    <w:rsid w:val="00DC2B56"/>
    <w:rsid w:val="00DD426D"/>
    <w:rsid w:val="00DE2E8D"/>
    <w:rsid w:val="00DE67B9"/>
    <w:rsid w:val="00DF78EE"/>
    <w:rsid w:val="00E0024E"/>
    <w:rsid w:val="00E0028C"/>
    <w:rsid w:val="00E04867"/>
    <w:rsid w:val="00E05FE4"/>
    <w:rsid w:val="00E25586"/>
    <w:rsid w:val="00E45156"/>
    <w:rsid w:val="00E5146D"/>
    <w:rsid w:val="00E725F2"/>
    <w:rsid w:val="00E87AE6"/>
    <w:rsid w:val="00E97EA0"/>
    <w:rsid w:val="00EB25B1"/>
    <w:rsid w:val="00EB3479"/>
    <w:rsid w:val="00EE041E"/>
    <w:rsid w:val="00EF3C82"/>
    <w:rsid w:val="00F05A7C"/>
    <w:rsid w:val="00F35770"/>
    <w:rsid w:val="00F37D05"/>
    <w:rsid w:val="00F923BD"/>
    <w:rsid w:val="00FA1C48"/>
    <w:rsid w:val="00FC0746"/>
    <w:rsid w:val="00FD7B15"/>
    <w:rsid w:val="00FE3333"/>
    <w:rsid w:val="00FF18B6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D1429"/>
  <w15:chartTrackingRefBased/>
  <w15:docId w15:val="{80A05D08-43FB-43B0-AE30-BECCC0D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55D4B"/>
  </w:style>
  <w:style w:type="paragraph" w:styleId="a4">
    <w:name w:val="Closing"/>
    <w:basedOn w:val="a"/>
    <w:rsid w:val="00D55D4B"/>
    <w:pPr>
      <w:jc w:val="right"/>
    </w:pPr>
  </w:style>
  <w:style w:type="paragraph" w:styleId="a5">
    <w:name w:val="Date"/>
    <w:basedOn w:val="a"/>
    <w:next w:val="a"/>
    <w:rsid w:val="007630E4"/>
  </w:style>
  <w:style w:type="paragraph" w:styleId="a6">
    <w:name w:val="header"/>
    <w:basedOn w:val="a"/>
    <w:link w:val="a7"/>
    <w:uiPriority w:val="99"/>
    <w:unhideWhenUsed/>
    <w:rsid w:val="00AD4D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D4D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4D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D4D1B"/>
    <w:rPr>
      <w:kern w:val="2"/>
      <w:sz w:val="21"/>
      <w:szCs w:val="24"/>
    </w:rPr>
  </w:style>
  <w:style w:type="character" w:styleId="aa">
    <w:name w:val="Hyperlink"/>
    <w:uiPriority w:val="99"/>
    <w:unhideWhenUsed/>
    <w:rsid w:val="00E5146D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E5146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03F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65D2-C66B-4D67-B8D0-EEB56B24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平成１８年８月○○日</vt:lpstr>
      <vt:lpstr>平成１８年８月○○日　</vt:lpstr>
    </vt:vector>
  </TitlesOfParts>
  <Company>経済産業省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平成１８年８月○○日</dc:title>
  <dc:subject/>
  <dc:creator>情報システム厚生課</dc:creator>
  <cp:keywords/>
  <cp:lastModifiedBy>山田 太郎</cp:lastModifiedBy>
  <cp:revision>2</cp:revision>
  <cp:lastPrinted>2023-08-14T04:53:00Z</cp:lastPrinted>
  <dcterms:created xsi:type="dcterms:W3CDTF">2023-09-21T06:17:00Z</dcterms:created>
  <dcterms:modified xsi:type="dcterms:W3CDTF">2023-09-21T06:17:00Z</dcterms:modified>
</cp:coreProperties>
</file>